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C3049" w14:textId="77777777" w:rsidR="00511AC6" w:rsidRDefault="00511AC6" w:rsidP="002F6B35">
      <w:pPr>
        <w:spacing w:line="240" w:lineRule="auto"/>
        <w:rPr>
          <w:b/>
          <w:bCs/>
        </w:rPr>
      </w:pPr>
    </w:p>
    <w:p w14:paraId="36998CE9" w14:textId="77777777" w:rsidR="00511AC6" w:rsidRDefault="00511AC6" w:rsidP="002F6B35">
      <w:pPr>
        <w:spacing w:line="240" w:lineRule="auto"/>
        <w:rPr>
          <w:b/>
          <w:bCs/>
        </w:rPr>
      </w:pPr>
    </w:p>
    <w:p w14:paraId="6FF37382" w14:textId="50C527ED" w:rsidR="002F6B35" w:rsidRPr="002F6B35" w:rsidRDefault="002F6B35" w:rsidP="002F6B35">
      <w:pPr>
        <w:spacing w:line="240" w:lineRule="auto"/>
        <w:rPr>
          <w:b/>
          <w:bCs/>
        </w:rPr>
      </w:pPr>
      <w:r w:rsidRPr="002F6B35">
        <w:rPr>
          <w:b/>
          <w:bCs/>
        </w:rPr>
        <w:t>Volunteer Coordinator Role Description</w:t>
      </w:r>
    </w:p>
    <w:p w14:paraId="69A32C66" w14:textId="77777777" w:rsidR="002F6B35" w:rsidRPr="002F6B35" w:rsidRDefault="002F6B35" w:rsidP="002F6B35">
      <w:pPr>
        <w:spacing w:line="240" w:lineRule="auto"/>
        <w:rPr>
          <w:b/>
          <w:bCs/>
        </w:rPr>
      </w:pPr>
      <w:r w:rsidRPr="002F6B35">
        <w:rPr>
          <w:b/>
          <w:bCs/>
        </w:rPr>
        <w:t>Nature and scope</w:t>
      </w:r>
    </w:p>
    <w:p w14:paraId="33EB2DBB" w14:textId="77777777" w:rsidR="002F6B35" w:rsidRPr="002F6B35" w:rsidRDefault="002F6B35" w:rsidP="002F6B35">
      <w:pPr>
        <w:numPr>
          <w:ilvl w:val="0"/>
          <w:numId w:val="4"/>
        </w:numPr>
        <w:spacing w:line="240" w:lineRule="auto"/>
      </w:pPr>
      <w:r w:rsidRPr="002F6B35">
        <w:t>The appointment of the CB Volunteer Coordinator is for one year</w:t>
      </w:r>
    </w:p>
    <w:p w14:paraId="60462F41" w14:textId="77777777" w:rsidR="002F6B35" w:rsidRPr="002F6B35" w:rsidRDefault="002F6B35" w:rsidP="002F6B35">
      <w:pPr>
        <w:numPr>
          <w:ilvl w:val="0"/>
          <w:numId w:val="4"/>
        </w:numPr>
        <w:spacing w:line="240" w:lineRule="auto"/>
      </w:pPr>
      <w:r w:rsidRPr="002F6B35">
        <w:t>The CBVC is a member of the Executive Committee</w:t>
      </w:r>
    </w:p>
    <w:p w14:paraId="7F8FC606" w14:textId="77777777" w:rsidR="002F6B35" w:rsidRPr="002F6B35" w:rsidRDefault="002F6B35" w:rsidP="002F6B35">
      <w:pPr>
        <w:numPr>
          <w:ilvl w:val="0"/>
          <w:numId w:val="4"/>
        </w:numPr>
        <w:spacing w:line="240" w:lineRule="auto"/>
      </w:pPr>
      <w:r w:rsidRPr="002F6B35">
        <w:t>There is no restriction on the number of years anyone may serve as CBVC</w:t>
      </w:r>
    </w:p>
    <w:p w14:paraId="49ACC638" w14:textId="77777777" w:rsidR="002F6B35" w:rsidRPr="002F6B35" w:rsidRDefault="002F6B35" w:rsidP="002F6B35">
      <w:pPr>
        <w:spacing w:line="240" w:lineRule="auto"/>
        <w:rPr>
          <w:b/>
          <w:bCs/>
        </w:rPr>
      </w:pPr>
      <w:r w:rsidRPr="002F6B35">
        <w:rPr>
          <w:b/>
          <w:bCs/>
        </w:rPr>
        <w:t>Purpose</w:t>
      </w:r>
    </w:p>
    <w:p w14:paraId="177E57AB" w14:textId="2E9ACB4C" w:rsidR="002F6B35" w:rsidRPr="002F6B35" w:rsidRDefault="002F6B35" w:rsidP="002F6B35">
      <w:pPr>
        <w:spacing w:line="240" w:lineRule="auto"/>
      </w:pPr>
      <w:r w:rsidRPr="002F6B35">
        <w:t xml:space="preserve">Lead on all club volunteering related matters for the CB, including the promotion of CB, RFU or external volunteering awards with clubs and collation of nominations for submission. Work with the Executive Committee in the creation of a succession planning process, to ensure </w:t>
      </w:r>
      <w:r w:rsidR="00BA5096">
        <w:t>Somerset Rugby</w:t>
      </w:r>
      <w:r w:rsidRPr="002F6B35">
        <w:t xml:space="preserve"> always have volunteers ready and willing to step up or provide cover for key roles.</w:t>
      </w:r>
    </w:p>
    <w:p w14:paraId="5E758EF9" w14:textId="77777777" w:rsidR="002F6B35" w:rsidRPr="002F6B35" w:rsidRDefault="002F6B35" w:rsidP="002F6B35">
      <w:pPr>
        <w:spacing w:line="240" w:lineRule="auto"/>
        <w:rPr>
          <w:b/>
          <w:bCs/>
        </w:rPr>
      </w:pPr>
      <w:r w:rsidRPr="002F6B35">
        <w:rPr>
          <w:b/>
          <w:bCs/>
        </w:rPr>
        <w:t>Key aspects of the role:</w:t>
      </w:r>
    </w:p>
    <w:p w14:paraId="5EFAC05F" w14:textId="4D9DB9E0" w:rsidR="002F6B35" w:rsidRPr="002F6B35" w:rsidRDefault="002F6B35" w:rsidP="002F6B35">
      <w:pPr>
        <w:numPr>
          <w:ilvl w:val="0"/>
          <w:numId w:val="5"/>
        </w:numPr>
        <w:spacing w:line="240" w:lineRule="auto"/>
      </w:pPr>
      <w:r w:rsidRPr="002F6B35">
        <w:t xml:space="preserve">Promotion of good practice in volunteer management - Promote the Club Volunteer Co-ordinator (CVC) role and host volunteer forums and workshops, with the support of </w:t>
      </w:r>
      <w:r w:rsidR="00BA5096">
        <w:t>RFU Staff</w:t>
      </w:r>
      <w:r w:rsidRPr="002F6B35">
        <w:t xml:space="preserve">. Identify and share good practice in volunteer recruitment, retention and recognition </w:t>
      </w:r>
      <w:proofErr w:type="spellStart"/>
      <w:r w:rsidRPr="002F6B35">
        <w:t>eg</w:t>
      </w:r>
      <w:proofErr w:type="spellEnd"/>
      <w:r w:rsidRPr="002F6B35">
        <w:t xml:space="preserve"> via the CB website, newsletters, social media etc. Signpost clubs to useful resources </w:t>
      </w:r>
      <w:proofErr w:type="spellStart"/>
      <w:r w:rsidRPr="002F6B35">
        <w:t>eg</w:t>
      </w:r>
      <w:proofErr w:type="spellEnd"/>
      <w:r w:rsidRPr="002F6B35">
        <w:t xml:space="preserve"> volunteer role descriptions.</w:t>
      </w:r>
    </w:p>
    <w:p w14:paraId="54B2D527" w14:textId="017FE7E2" w:rsidR="002F6B35" w:rsidRPr="002F6B35" w:rsidRDefault="002F6B35" w:rsidP="002F6B35">
      <w:pPr>
        <w:numPr>
          <w:ilvl w:val="0"/>
          <w:numId w:val="5"/>
        </w:numPr>
        <w:spacing w:line="240" w:lineRule="auto"/>
      </w:pPr>
      <w:r w:rsidRPr="002F6B35">
        <w:t>Lead on volunteer recruitment</w:t>
      </w:r>
      <w:r w:rsidR="00BA5096">
        <w:t xml:space="preserve">- </w:t>
      </w:r>
      <w:r w:rsidRPr="002F6B35">
        <w:t>Consider and plan the number of volunteers that will be needed over each year, including day to day running and special events as well as the best method for recruitment, implementing planned recruitment strategies.</w:t>
      </w:r>
      <w:r w:rsidR="00BA5096">
        <w:t xml:space="preserve"> Always in line with Safer recruitment processes. </w:t>
      </w:r>
    </w:p>
    <w:p w14:paraId="6BA80E6F" w14:textId="77777777" w:rsidR="002F6B35" w:rsidRPr="002F6B35" w:rsidRDefault="002F6B35" w:rsidP="002F6B35">
      <w:pPr>
        <w:numPr>
          <w:ilvl w:val="0"/>
          <w:numId w:val="5"/>
        </w:numPr>
        <w:spacing w:line="240" w:lineRule="auto"/>
      </w:pPr>
      <w:r w:rsidRPr="002F6B35">
        <w:t>Promotion of volunteering engagement programmes- support the creation of opportunities for young volunteers (aged 14-24). Promote Keep Your Boots On! (KYBO!) and highlight the opportunities for retaining former players in the game.</w:t>
      </w:r>
    </w:p>
    <w:p w14:paraId="293EAD4A" w14:textId="7D3AAE32" w:rsidR="002F6B35" w:rsidRPr="002F6B35" w:rsidRDefault="002F6B35" w:rsidP="002F6B35">
      <w:pPr>
        <w:numPr>
          <w:ilvl w:val="0"/>
          <w:numId w:val="5"/>
        </w:numPr>
        <w:spacing w:line="240" w:lineRule="auto"/>
      </w:pPr>
      <w:r w:rsidRPr="002F6B35">
        <w:t>Volunteer recognition and reward - As the main contact with the RFU’s Volunteer Engagement Manager, promote RFU volunteer recognition and reward</w:t>
      </w:r>
      <w:r w:rsidR="00BA5096">
        <w:t xml:space="preserve"> </w:t>
      </w:r>
      <w:r w:rsidRPr="002F6B35">
        <w:t>opportunities to clubs, collate responses, check against</w:t>
      </w:r>
      <w:r w:rsidR="00BA5096">
        <w:t xml:space="preserve"> </w:t>
      </w:r>
      <w:r w:rsidRPr="002F6B35">
        <w:t>records to ensure the volunteer hasn’t recently received high level R&amp;R and submit nominations to RFU in good time. Liaise with the CB Honorary Secretary and International Tickets contact, to ensure that records are kept of volunteers receiving tickets and/or RFU Money Can’t Buy volunteer recognition and reward.</w:t>
      </w:r>
    </w:p>
    <w:p w14:paraId="648AB830" w14:textId="458B181D" w:rsidR="002F6B35" w:rsidRPr="002F6B35" w:rsidRDefault="002F6B35" w:rsidP="002F6B35">
      <w:pPr>
        <w:numPr>
          <w:ilvl w:val="0"/>
          <w:numId w:val="5"/>
        </w:numPr>
        <w:spacing w:line="240" w:lineRule="auto"/>
      </w:pPr>
      <w:r w:rsidRPr="002F6B35">
        <w:t>Communications with stakeholders -</w:t>
      </w:r>
      <w:r w:rsidR="00BA5096">
        <w:t xml:space="preserve"> </w:t>
      </w:r>
      <w:r w:rsidRPr="002F6B35">
        <w:t>Visit clubs regularly to increase your understanding of volunteer achievements and issues. Promote and encourage engagement by clubs in RFU initiatives and opportunities</w:t>
      </w:r>
      <w:r w:rsidR="00BA5096">
        <w:t xml:space="preserve"> </w:t>
      </w:r>
      <w:r w:rsidRPr="002F6B35">
        <w:t>includin</w:t>
      </w:r>
      <w:r w:rsidR="00BA5096">
        <w:t>g</w:t>
      </w:r>
      <w:r w:rsidRPr="002F6B35">
        <w:t>, the Leadership Academy, England Rugby Deals etc. Identify potential volunteers from clubs for the Leadership Academy and the CB.</w:t>
      </w:r>
    </w:p>
    <w:p w14:paraId="3E1E2D84" w14:textId="77777777" w:rsidR="00511AC6" w:rsidRDefault="00511AC6" w:rsidP="002F6B35">
      <w:pPr>
        <w:spacing w:line="240" w:lineRule="auto"/>
        <w:rPr>
          <w:b/>
          <w:bCs/>
        </w:rPr>
      </w:pPr>
    </w:p>
    <w:p w14:paraId="6F124131" w14:textId="77777777" w:rsidR="00511AC6" w:rsidRDefault="00511AC6" w:rsidP="002F6B35">
      <w:pPr>
        <w:spacing w:line="240" w:lineRule="auto"/>
        <w:rPr>
          <w:b/>
          <w:bCs/>
        </w:rPr>
      </w:pPr>
    </w:p>
    <w:p w14:paraId="20102FF2" w14:textId="77777777" w:rsidR="00511AC6" w:rsidRDefault="00511AC6" w:rsidP="002F6B35">
      <w:pPr>
        <w:spacing w:line="240" w:lineRule="auto"/>
        <w:rPr>
          <w:b/>
          <w:bCs/>
        </w:rPr>
      </w:pPr>
    </w:p>
    <w:p w14:paraId="38C8EE24" w14:textId="2A5BD53C" w:rsidR="002F6B35" w:rsidRPr="002F6B35" w:rsidRDefault="002F6B35" w:rsidP="002F6B35">
      <w:pPr>
        <w:spacing w:line="240" w:lineRule="auto"/>
        <w:rPr>
          <w:b/>
          <w:bCs/>
        </w:rPr>
      </w:pPr>
      <w:r w:rsidRPr="002F6B35">
        <w:rPr>
          <w:b/>
          <w:bCs/>
        </w:rPr>
        <w:t>Experience, Knowledge, Skills and competencies required</w:t>
      </w:r>
    </w:p>
    <w:p w14:paraId="0F64B9B7" w14:textId="77777777" w:rsidR="002F6B35" w:rsidRPr="002F6B35" w:rsidRDefault="002F6B35" w:rsidP="00BA5096">
      <w:pPr>
        <w:numPr>
          <w:ilvl w:val="0"/>
          <w:numId w:val="6"/>
        </w:numPr>
        <w:spacing w:line="240" w:lineRule="auto"/>
      </w:pPr>
      <w:r w:rsidRPr="002F6B35">
        <w:t>Well-organised with accurate and efficient IT and administration skills</w:t>
      </w:r>
    </w:p>
    <w:p w14:paraId="263564C5" w14:textId="77777777" w:rsidR="002F6B35" w:rsidRPr="002F6B35" w:rsidRDefault="002F6B35" w:rsidP="00BA5096">
      <w:pPr>
        <w:numPr>
          <w:ilvl w:val="0"/>
          <w:numId w:val="6"/>
        </w:numPr>
        <w:spacing w:line="240" w:lineRule="auto"/>
      </w:pPr>
      <w:r w:rsidRPr="002F6B35">
        <w:t>Interested in volunteer management/development matters</w:t>
      </w:r>
    </w:p>
    <w:p w14:paraId="69679163" w14:textId="77777777" w:rsidR="002F6B35" w:rsidRPr="002F6B35" w:rsidRDefault="002F6B35" w:rsidP="00BA5096">
      <w:pPr>
        <w:numPr>
          <w:ilvl w:val="0"/>
          <w:numId w:val="6"/>
        </w:numPr>
        <w:spacing w:line="240" w:lineRule="auto"/>
      </w:pPr>
      <w:r w:rsidRPr="002F6B35">
        <w:t>Well-connected to clubs or willing to develop relationships</w:t>
      </w:r>
    </w:p>
    <w:p w14:paraId="4541692B" w14:textId="77777777" w:rsidR="002F6B35" w:rsidRPr="002F6B35" w:rsidRDefault="002F6B35" w:rsidP="00BA5096">
      <w:pPr>
        <w:numPr>
          <w:ilvl w:val="0"/>
          <w:numId w:val="6"/>
        </w:numPr>
        <w:spacing w:line="240" w:lineRule="auto"/>
      </w:pPr>
      <w:r w:rsidRPr="002F6B35">
        <w:t>Pro-active, confident and good at communicating</w:t>
      </w:r>
    </w:p>
    <w:p w14:paraId="796C672A" w14:textId="77777777" w:rsidR="002F6B35" w:rsidRPr="002F6B35" w:rsidRDefault="002F6B35" w:rsidP="00BA5096">
      <w:pPr>
        <w:numPr>
          <w:ilvl w:val="0"/>
          <w:numId w:val="6"/>
        </w:numPr>
        <w:spacing w:line="240" w:lineRule="auto"/>
      </w:pPr>
      <w:r w:rsidRPr="002F6B35">
        <w:t>Flexible and able to visit clubs at their convenience</w:t>
      </w:r>
    </w:p>
    <w:p w14:paraId="1F6506D5" w14:textId="77777777" w:rsidR="002F6B35" w:rsidRDefault="002F6B35" w:rsidP="002F6B35">
      <w:pPr>
        <w:spacing w:line="240" w:lineRule="auto"/>
      </w:pPr>
    </w:p>
    <w:sectPr w:rsidR="002F6B3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3ECA1" w14:textId="77777777" w:rsidR="00CE3C7C" w:rsidRDefault="00CE3C7C" w:rsidP="00511AC6">
      <w:pPr>
        <w:spacing w:after="0" w:line="240" w:lineRule="auto"/>
      </w:pPr>
      <w:r>
        <w:separator/>
      </w:r>
    </w:p>
  </w:endnote>
  <w:endnote w:type="continuationSeparator" w:id="0">
    <w:p w14:paraId="5BCABE0E" w14:textId="77777777" w:rsidR="00CE3C7C" w:rsidRDefault="00CE3C7C" w:rsidP="0051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A50A6" w14:textId="77777777" w:rsidR="00CE3C7C" w:rsidRDefault="00CE3C7C" w:rsidP="00511AC6">
      <w:pPr>
        <w:spacing w:after="0" w:line="240" w:lineRule="auto"/>
      </w:pPr>
      <w:r>
        <w:separator/>
      </w:r>
    </w:p>
  </w:footnote>
  <w:footnote w:type="continuationSeparator" w:id="0">
    <w:p w14:paraId="5975025D" w14:textId="77777777" w:rsidR="00CE3C7C" w:rsidRDefault="00CE3C7C" w:rsidP="00511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DC7D" w14:textId="4B745841" w:rsidR="00511AC6" w:rsidRDefault="00511AC6">
    <w:pPr>
      <w:pStyle w:val="Header"/>
    </w:pPr>
    <w:r>
      <w:rPr>
        <w:noProof/>
      </w:rPr>
      <w:drawing>
        <wp:anchor distT="152400" distB="152400" distL="152400" distR="152400" simplePos="0" relativeHeight="251659264" behindDoc="1" locked="0" layoutInCell="1" allowOverlap="1" wp14:anchorId="496A86C3" wp14:editId="0FBB1B8F">
          <wp:simplePos x="0" y="0"/>
          <wp:positionH relativeFrom="page">
            <wp:align>right</wp:align>
          </wp:positionH>
          <wp:positionV relativeFrom="page">
            <wp:posOffset>-635</wp:posOffset>
          </wp:positionV>
          <wp:extent cx="7556500" cy="10693400"/>
          <wp:effectExtent l="0" t="0" r="6350" b="0"/>
          <wp:wrapNone/>
          <wp:docPr id="1073741825" name="officeArt object" descr="A white dragon with red and black letters&#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officeArt object" descr="A white dragon with red and black letters&#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t="355" b="355"/>
                  <a:stretch>
                    <a:fillRect/>
                  </a:stretch>
                </pic:blipFill>
                <pic:spPr>
                  <a:xfrm>
                    <a:off x="0" y="0"/>
                    <a:ext cx="7556500" cy="106934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7418"/>
    <w:multiLevelType w:val="multilevel"/>
    <w:tmpl w:val="F96A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80559"/>
    <w:multiLevelType w:val="multilevel"/>
    <w:tmpl w:val="C560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9A383B"/>
    <w:multiLevelType w:val="multilevel"/>
    <w:tmpl w:val="E3BA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387C2E"/>
    <w:multiLevelType w:val="multilevel"/>
    <w:tmpl w:val="AD1A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6B6407"/>
    <w:multiLevelType w:val="multilevel"/>
    <w:tmpl w:val="53B0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A36FBA"/>
    <w:multiLevelType w:val="multilevel"/>
    <w:tmpl w:val="0666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1975942">
    <w:abstractNumId w:val="2"/>
  </w:num>
  <w:num w:numId="2" w16cid:durableId="1954166595">
    <w:abstractNumId w:val="0"/>
  </w:num>
  <w:num w:numId="3" w16cid:durableId="1374765161">
    <w:abstractNumId w:val="3"/>
  </w:num>
  <w:num w:numId="4" w16cid:durableId="782307539">
    <w:abstractNumId w:val="4"/>
  </w:num>
  <w:num w:numId="5" w16cid:durableId="64883044">
    <w:abstractNumId w:val="1"/>
  </w:num>
  <w:num w:numId="6" w16cid:durableId="2041398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35"/>
    <w:rsid w:val="001E4CAA"/>
    <w:rsid w:val="001F440F"/>
    <w:rsid w:val="002F6B35"/>
    <w:rsid w:val="00511AC6"/>
    <w:rsid w:val="00BA5096"/>
    <w:rsid w:val="00CE3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3A4A"/>
  <w15:chartTrackingRefBased/>
  <w15:docId w15:val="{58C1A0C7-B070-4FFE-B1B1-ECF18046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6B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B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B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B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B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6B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B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B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B35"/>
    <w:rPr>
      <w:rFonts w:eastAsiaTheme="majorEastAsia" w:cstheme="majorBidi"/>
      <w:color w:val="272727" w:themeColor="text1" w:themeTint="D8"/>
    </w:rPr>
  </w:style>
  <w:style w:type="paragraph" w:styleId="Title">
    <w:name w:val="Title"/>
    <w:basedOn w:val="Normal"/>
    <w:next w:val="Normal"/>
    <w:link w:val="TitleChar"/>
    <w:uiPriority w:val="10"/>
    <w:qFormat/>
    <w:rsid w:val="002F6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B35"/>
    <w:pPr>
      <w:spacing w:before="160"/>
      <w:jc w:val="center"/>
    </w:pPr>
    <w:rPr>
      <w:i/>
      <w:iCs/>
      <w:color w:val="404040" w:themeColor="text1" w:themeTint="BF"/>
    </w:rPr>
  </w:style>
  <w:style w:type="character" w:customStyle="1" w:styleId="QuoteChar">
    <w:name w:val="Quote Char"/>
    <w:basedOn w:val="DefaultParagraphFont"/>
    <w:link w:val="Quote"/>
    <w:uiPriority w:val="29"/>
    <w:rsid w:val="002F6B35"/>
    <w:rPr>
      <w:i/>
      <w:iCs/>
      <w:color w:val="404040" w:themeColor="text1" w:themeTint="BF"/>
    </w:rPr>
  </w:style>
  <w:style w:type="paragraph" w:styleId="ListParagraph">
    <w:name w:val="List Paragraph"/>
    <w:basedOn w:val="Normal"/>
    <w:uiPriority w:val="34"/>
    <w:qFormat/>
    <w:rsid w:val="002F6B35"/>
    <w:pPr>
      <w:ind w:left="720"/>
      <w:contextualSpacing/>
    </w:pPr>
  </w:style>
  <w:style w:type="character" w:styleId="IntenseEmphasis">
    <w:name w:val="Intense Emphasis"/>
    <w:basedOn w:val="DefaultParagraphFont"/>
    <w:uiPriority w:val="21"/>
    <w:qFormat/>
    <w:rsid w:val="002F6B35"/>
    <w:rPr>
      <w:i/>
      <w:iCs/>
      <w:color w:val="0F4761" w:themeColor="accent1" w:themeShade="BF"/>
    </w:rPr>
  </w:style>
  <w:style w:type="paragraph" w:styleId="IntenseQuote">
    <w:name w:val="Intense Quote"/>
    <w:basedOn w:val="Normal"/>
    <w:next w:val="Normal"/>
    <w:link w:val="IntenseQuoteChar"/>
    <w:uiPriority w:val="30"/>
    <w:qFormat/>
    <w:rsid w:val="002F6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B35"/>
    <w:rPr>
      <w:i/>
      <w:iCs/>
      <w:color w:val="0F4761" w:themeColor="accent1" w:themeShade="BF"/>
    </w:rPr>
  </w:style>
  <w:style w:type="character" w:styleId="IntenseReference">
    <w:name w:val="Intense Reference"/>
    <w:basedOn w:val="DefaultParagraphFont"/>
    <w:uiPriority w:val="32"/>
    <w:qFormat/>
    <w:rsid w:val="002F6B35"/>
    <w:rPr>
      <w:b/>
      <w:bCs/>
      <w:smallCaps/>
      <w:color w:val="0F4761" w:themeColor="accent1" w:themeShade="BF"/>
      <w:spacing w:val="5"/>
    </w:rPr>
  </w:style>
  <w:style w:type="paragraph" w:styleId="Header">
    <w:name w:val="header"/>
    <w:basedOn w:val="Normal"/>
    <w:link w:val="HeaderChar"/>
    <w:uiPriority w:val="99"/>
    <w:unhideWhenUsed/>
    <w:rsid w:val="00511A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AC6"/>
  </w:style>
  <w:style w:type="paragraph" w:styleId="Footer">
    <w:name w:val="footer"/>
    <w:basedOn w:val="Normal"/>
    <w:link w:val="FooterChar"/>
    <w:uiPriority w:val="99"/>
    <w:unhideWhenUsed/>
    <w:rsid w:val="00511A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1313</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Sweetland (Austen Deputy Housemistress)</dc:creator>
  <cp:keywords/>
  <dc:description/>
  <cp:lastModifiedBy>A Sweetland (Austen Deputy Housemistress)</cp:lastModifiedBy>
  <cp:revision>2</cp:revision>
  <dcterms:created xsi:type="dcterms:W3CDTF">2025-11-15T18:11:00Z</dcterms:created>
  <dcterms:modified xsi:type="dcterms:W3CDTF">2025-11-18T16:51:00Z</dcterms:modified>
</cp:coreProperties>
</file>