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7BF23" w14:textId="6E15794A" w:rsidR="003A4A40" w:rsidRPr="00D90716" w:rsidRDefault="00D90716" w:rsidP="00D90716">
      <w:pPr>
        <w:spacing w:after="0" w:line="240" w:lineRule="auto"/>
        <w:rPr>
          <w:b/>
          <w:bCs/>
        </w:rPr>
      </w:pPr>
      <w:r w:rsidRPr="00D90716">
        <w:rPr>
          <w:b/>
          <w:bCs/>
        </w:rPr>
        <w:t xml:space="preserve">Risk Assessment: First Aid for </w:t>
      </w:r>
      <w:r w:rsidR="00921113">
        <w:rPr>
          <w:b/>
          <w:bCs/>
        </w:rPr>
        <w:t>2024/25 Season</w:t>
      </w:r>
    </w:p>
    <w:p w14:paraId="73578C91" w14:textId="48DAF4C8" w:rsidR="00D90716" w:rsidRPr="00D90716" w:rsidRDefault="00D90716" w:rsidP="00D90716">
      <w:pPr>
        <w:spacing w:after="0" w:line="240" w:lineRule="auto"/>
        <w:rPr>
          <w:b/>
          <w:bCs/>
        </w:rPr>
      </w:pPr>
      <w:r w:rsidRPr="00D90716">
        <w:rPr>
          <w:b/>
          <w:bCs/>
        </w:rPr>
        <w:t xml:space="preserve">Completed by </w:t>
      </w:r>
    </w:p>
    <w:p w14:paraId="799C7809" w14:textId="56CAC322" w:rsidR="00D90716" w:rsidRDefault="00D90716" w:rsidP="00D90716">
      <w:pPr>
        <w:spacing w:after="0" w:line="240" w:lineRule="auto"/>
        <w:rPr>
          <w:b/>
          <w:bCs/>
        </w:rPr>
      </w:pPr>
      <w:r w:rsidRPr="00D90716">
        <w:rPr>
          <w:b/>
          <w:bCs/>
        </w:rPr>
        <w:t xml:space="preserve">Date completed </w:t>
      </w:r>
      <w:r w:rsidR="00EF30FB">
        <w:rPr>
          <w:b/>
          <w:bCs/>
        </w:rPr>
        <w:t>xx</w:t>
      </w:r>
      <w:r w:rsidR="00921113">
        <w:rPr>
          <w:b/>
          <w:bCs/>
        </w:rPr>
        <w:t>/</w:t>
      </w:r>
      <w:r w:rsidR="00EF30FB">
        <w:rPr>
          <w:b/>
          <w:bCs/>
        </w:rPr>
        <w:t>xx</w:t>
      </w:r>
      <w:r w:rsidR="00921113">
        <w:rPr>
          <w:b/>
          <w:bCs/>
        </w:rPr>
        <w:t>/2024</w:t>
      </w:r>
    </w:p>
    <w:p w14:paraId="498CD7F3" w14:textId="12134F17" w:rsidR="00D90716" w:rsidRDefault="00D90716" w:rsidP="00D90716">
      <w:pPr>
        <w:spacing w:after="0" w:line="240" w:lineRule="auto"/>
        <w:rPr>
          <w:b/>
          <w:bCs/>
        </w:rPr>
      </w:pPr>
      <w:r>
        <w:rPr>
          <w:b/>
          <w:bCs/>
        </w:rPr>
        <w:t xml:space="preserve">Review Date </w:t>
      </w:r>
      <w:r w:rsidR="006C0E2C">
        <w:rPr>
          <w:b/>
          <w:bCs/>
        </w:rPr>
        <w:t>05/12/2025 – aim to review half way through the season</w:t>
      </w:r>
    </w:p>
    <w:p w14:paraId="10326638" w14:textId="77777777" w:rsidR="00D90716" w:rsidRPr="00D90716" w:rsidRDefault="00D90716" w:rsidP="00D90716">
      <w:pPr>
        <w:spacing w:after="0" w:line="240" w:lineRule="auto"/>
        <w:rPr>
          <w:b/>
          <w:bCs/>
        </w:rPr>
      </w:pPr>
    </w:p>
    <w:tbl>
      <w:tblPr>
        <w:tblStyle w:val="TableGrid"/>
        <w:tblW w:w="14567" w:type="dxa"/>
        <w:tblLook w:val="04A0" w:firstRow="1" w:lastRow="0" w:firstColumn="1" w:lastColumn="0" w:noHBand="0" w:noVBand="1"/>
      </w:tblPr>
      <w:tblGrid>
        <w:gridCol w:w="539"/>
        <w:gridCol w:w="2104"/>
        <w:gridCol w:w="1770"/>
        <w:gridCol w:w="1915"/>
        <w:gridCol w:w="2385"/>
        <w:gridCol w:w="1229"/>
        <w:gridCol w:w="1514"/>
        <w:gridCol w:w="1278"/>
        <w:gridCol w:w="1833"/>
      </w:tblGrid>
      <w:tr w:rsidR="00157157" w14:paraId="2012DB72" w14:textId="6E973FBC" w:rsidTr="00921113">
        <w:tc>
          <w:tcPr>
            <w:tcW w:w="539" w:type="dxa"/>
            <w:shd w:val="clear" w:color="auto" w:fill="95B3D7" w:themeFill="accent1" w:themeFillTint="99"/>
          </w:tcPr>
          <w:p w14:paraId="0DB3542A" w14:textId="4AEC3C14" w:rsidR="00CA5596" w:rsidRPr="00D27487" w:rsidRDefault="00CA5596" w:rsidP="00D90716">
            <w:pPr>
              <w:jc w:val="center"/>
              <w:rPr>
                <w:b/>
                <w:bCs/>
              </w:rPr>
            </w:pPr>
            <w:r w:rsidRPr="00D27487">
              <w:rPr>
                <w:b/>
                <w:bCs/>
              </w:rPr>
              <w:t>Ref No.</w:t>
            </w:r>
          </w:p>
        </w:tc>
        <w:tc>
          <w:tcPr>
            <w:tcW w:w="2104" w:type="dxa"/>
            <w:shd w:val="clear" w:color="auto" w:fill="95B3D7" w:themeFill="accent1" w:themeFillTint="99"/>
          </w:tcPr>
          <w:p w14:paraId="33B09804" w14:textId="524CC494" w:rsidR="00CA5596" w:rsidRPr="00D27487" w:rsidRDefault="00CA5596">
            <w:pPr>
              <w:rPr>
                <w:b/>
                <w:bCs/>
              </w:rPr>
            </w:pPr>
            <w:r w:rsidRPr="00D27487">
              <w:rPr>
                <w:b/>
                <w:bCs/>
              </w:rPr>
              <w:t>Hazard</w:t>
            </w:r>
          </w:p>
        </w:tc>
        <w:tc>
          <w:tcPr>
            <w:tcW w:w="1770" w:type="dxa"/>
            <w:shd w:val="clear" w:color="auto" w:fill="95B3D7" w:themeFill="accent1" w:themeFillTint="99"/>
          </w:tcPr>
          <w:p w14:paraId="18C4933E" w14:textId="52A0F539" w:rsidR="00CA5596" w:rsidRPr="00D27487" w:rsidRDefault="00CA5596">
            <w:pPr>
              <w:rPr>
                <w:b/>
                <w:bCs/>
              </w:rPr>
            </w:pPr>
            <w:r w:rsidRPr="00D27487">
              <w:rPr>
                <w:b/>
                <w:bCs/>
              </w:rPr>
              <w:t>Persons at Risk and How They Might be Harmed</w:t>
            </w:r>
          </w:p>
        </w:tc>
        <w:tc>
          <w:tcPr>
            <w:tcW w:w="1915" w:type="dxa"/>
            <w:shd w:val="clear" w:color="auto" w:fill="95B3D7" w:themeFill="accent1" w:themeFillTint="99"/>
          </w:tcPr>
          <w:p w14:paraId="4851776E" w14:textId="7B739E87" w:rsidR="00CA5596" w:rsidRPr="00D27487" w:rsidRDefault="00CA5596">
            <w:pPr>
              <w:rPr>
                <w:b/>
                <w:bCs/>
              </w:rPr>
            </w:pPr>
            <w:r w:rsidRPr="00D27487">
              <w:rPr>
                <w:b/>
                <w:bCs/>
              </w:rPr>
              <w:t>Controls Currently in Place</w:t>
            </w:r>
          </w:p>
        </w:tc>
        <w:tc>
          <w:tcPr>
            <w:tcW w:w="2385" w:type="dxa"/>
            <w:shd w:val="clear" w:color="auto" w:fill="95B3D7" w:themeFill="accent1" w:themeFillTint="99"/>
          </w:tcPr>
          <w:p w14:paraId="785FA2DB" w14:textId="0C3D8BB1" w:rsidR="00CA5596" w:rsidRPr="00D27487" w:rsidRDefault="00CA5596">
            <w:pPr>
              <w:rPr>
                <w:b/>
                <w:bCs/>
              </w:rPr>
            </w:pPr>
            <w:r w:rsidRPr="00D27487">
              <w:rPr>
                <w:b/>
                <w:bCs/>
              </w:rPr>
              <w:t>Further Controls Recommended</w:t>
            </w:r>
          </w:p>
        </w:tc>
        <w:tc>
          <w:tcPr>
            <w:tcW w:w="1229" w:type="dxa"/>
            <w:shd w:val="clear" w:color="auto" w:fill="95B3D7" w:themeFill="accent1" w:themeFillTint="99"/>
          </w:tcPr>
          <w:p w14:paraId="07F79AFB" w14:textId="34BA1017" w:rsidR="00CA5596" w:rsidRPr="00D27487" w:rsidRDefault="00CA5596" w:rsidP="00CA5596">
            <w:pPr>
              <w:jc w:val="center"/>
              <w:rPr>
                <w:b/>
                <w:bCs/>
              </w:rPr>
            </w:pPr>
            <w:r w:rsidRPr="00D27487">
              <w:rPr>
                <w:b/>
                <w:bCs/>
              </w:rPr>
              <w:t>Risk Rating</w:t>
            </w:r>
          </w:p>
        </w:tc>
        <w:tc>
          <w:tcPr>
            <w:tcW w:w="1514" w:type="dxa"/>
            <w:shd w:val="clear" w:color="auto" w:fill="95B3D7" w:themeFill="accent1" w:themeFillTint="99"/>
          </w:tcPr>
          <w:p w14:paraId="4101468E" w14:textId="4D542854" w:rsidR="00CA5596" w:rsidRPr="00D27487" w:rsidRDefault="00CA5596">
            <w:pPr>
              <w:rPr>
                <w:b/>
                <w:bCs/>
              </w:rPr>
            </w:pPr>
            <w:r w:rsidRPr="00D27487">
              <w:rPr>
                <w:b/>
                <w:bCs/>
              </w:rPr>
              <w:t>Action by Whom</w:t>
            </w:r>
          </w:p>
        </w:tc>
        <w:tc>
          <w:tcPr>
            <w:tcW w:w="1278" w:type="dxa"/>
            <w:shd w:val="clear" w:color="auto" w:fill="95B3D7" w:themeFill="accent1" w:themeFillTint="99"/>
          </w:tcPr>
          <w:p w14:paraId="68FC9857" w14:textId="53178C21" w:rsidR="00CA5596" w:rsidRPr="00D27487" w:rsidRDefault="00CA5596">
            <w:pPr>
              <w:rPr>
                <w:b/>
                <w:bCs/>
              </w:rPr>
            </w:pPr>
            <w:r w:rsidRPr="00D27487">
              <w:rPr>
                <w:b/>
                <w:bCs/>
              </w:rPr>
              <w:t>Action by Date</w:t>
            </w:r>
          </w:p>
        </w:tc>
        <w:tc>
          <w:tcPr>
            <w:tcW w:w="1833" w:type="dxa"/>
            <w:shd w:val="clear" w:color="auto" w:fill="95B3D7" w:themeFill="accent1" w:themeFillTint="99"/>
          </w:tcPr>
          <w:p w14:paraId="3D6D2AE1" w14:textId="2273253E" w:rsidR="00CA5596" w:rsidRPr="00D27487" w:rsidRDefault="00CA5596">
            <w:pPr>
              <w:rPr>
                <w:b/>
                <w:bCs/>
              </w:rPr>
            </w:pPr>
            <w:r w:rsidRPr="00D27487">
              <w:rPr>
                <w:b/>
                <w:bCs/>
              </w:rPr>
              <w:t>Completed Date</w:t>
            </w:r>
          </w:p>
        </w:tc>
      </w:tr>
      <w:tr w:rsidR="00CA5596" w14:paraId="37B0B1EC" w14:textId="117F3A40" w:rsidTr="00921113">
        <w:tc>
          <w:tcPr>
            <w:tcW w:w="14567" w:type="dxa"/>
            <w:gridSpan w:val="9"/>
            <w:shd w:val="clear" w:color="auto" w:fill="FFFFCC"/>
          </w:tcPr>
          <w:p w14:paraId="7D3364D8" w14:textId="2830634E" w:rsidR="00CA5596" w:rsidRPr="00D27487" w:rsidRDefault="00CA5596" w:rsidP="00CA5596">
            <w:pPr>
              <w:rPr>
                <w:b/>
                <w:bCs/>
              </w:rPr>
            </w:pPr>
            <w:r w:rsidRPr="00D27487">
              <w:rPr>
                <w:b/>
                <w:bCs/>
              </w:rPr>
              <w:t>Equipment</w:t>
            </w:r>
          </w:p>
        </w:tc>
      </w:tr>
      <w:tr w:rsidR="00157157" w14:paraId="58001AA1" w14:textId="35E50FDA" w:rsidTr="00921113">
        <w:tc>
          <w:tcPr>
            <w:tcW w:w="539" w:type="dxa"/>
          </w:tcPr>
          <w:p w14:paraId="0E7978DD" w14:textId="36686D94" w:rsidR="00CA5596" w:rsidRDefault="00CA5596" w:rsidP="00D90716">
            <w:pPr>
              <w:jc w:val="center"/>
            </w:pPr>
            <w:r>
              <w:t>1</w:t>
            </w:r>
          </w:p>
        </w:tc>
        <w:tc>
          <w:tcPr>
            <w:tcW w:w="2104" w:type="dxa"/>
          </w:tcPr>
          <w:p w14:paraId="651E5E98" w14:textId="74C93ABA" w:rsidR="00CA5596" w:rsidRDefault="00CA5596">
            <w:r>
              <w:t>Does every team in the club have an appropriately stocked first aid kit bag available pitch-side for both training and matches?</w:t>
            </w:r>
          </w:p>
        </w:tc>
        <w:tc>
          <w:tcPr>
            <w:tcW w:w="1770" w:type="dxa"/>
          </w:tcPr>
          <w:p w14:paraId="591FE2C8" w14:textId="43BBC3C4" w:rsidR="00CA5596" w:rsidRDefault="00CA5596">
            <w:r>
              <w:t>All players needing first aid treatment</w:t>
            </w:r>
          </w:p>
        </w:tc>
        <w:tc>
          <w:tcPr>
            <w:tcW w:w="1915" w:type="dxa"/>
          </w:tcPr>
          <w:p w14:paraId="374BEC45" w14:textId="6EABEC57" w:rsidR="00CA5596" w:rsidRDefault="00CA5596">
            <w:r>
              <w:t xml:space="preserve">All teams do have fully stocked first aid bags. </w:t>
            </w:r>
          </w:p>
        </w:tc>
        <w:tc>
          <w:tcPr>
            <w:tcW w:w="2385" w:type="dxa"/>
          </w:tcPr>
          <w:p w14:paraId="76B3F632" w14:textId="1B8CD839" w:rsidR="00CA5596" w:rsidRDefault="00CA5596">
            <w:r>
              <w:t xml:space="preserve">Need a more robust process to ensure first aid bags are stocked up in a timely manner </w:t>
            </w:r>
          </w:p>
        </w:tc>
        <w:tc>
          <w:tcPr>
            <w:tcW w:w="1229" w:type="dxa"/>
          </w:tcPr>
          <w:p w14:paraId="70F8C1EA" w14:textId="5A5C5C3A" w:rsidR="00CA5596" w:rsidRDefault="00CA5596" w:rsidP="00CA5596">
            <w:pPr>
              <w:jc w:val="center"/>
            </w:pPr>
            <w:r>
              <w:t>low</w:t>
            </w:r>
          </w:p>
        </w:tc>
        <w:tc>
          <w:tcPr>
            <w:tcW w:w="1514" w:type="dxa"/>
          </w:tcPr>
          <w:p w14:paraId="123421A0" w14:textId="20CED97D" w:rsidR="00CA5596" w:rsidRDefault="00CA5596">
            <w:r>
              <w:t>Rugby Safe lead</w:t>
            </w:r>
          </w:p>
        </w:tc>
        <w:tc>
          <w:tcPr>
            <w:tcW w:w="1278" w:type="dxa"/>
          </w:tcPr>
          <w:p w14:paraId="74FAB516" w14:textId="5F16110E" w:rsidR="00CA5596" w:rsidRDefault="004523BA">
            <w:proofErr w:type="spellStart"/>
            <w:r>
              <w:t>xxxxxx</w:t>
            </w:r>
            <w:proofErr w:type="spellEnd"/>
          </w:p>
        </w:tc>
        <w:tc>
          <w:tcPr>
            <w:tcW w:w="1833" w:type="dxa"/>
          </w:tcPr>
          <w:p w14:paraId="51021583" w14:textId="6C994131" w:rsidR="00CA5596" w:rsidRDefault="00921113">
            <w:r>
              <w:t>All teams have started the new season with fully stocked first aid kits</w:t>
            </w:r>
          </w:p>
        </w:tc>
      </w:tr>
      <w:tr w:rsidR="00157157" w14:paraId="35322015" w14:textId="56225267" w:rsidTr="00921113">
        <w:tc>
          <w:tcPr>
            <w:tcW w:w="539" w:type="dxa"/>
          </w:tcPr>
          <w:p w14:paraId="170A7CBD" w14:textId="63C99658" w:rsidR="00CA5596" w:rsidRDefault="00CA5596" w:rsidP="00D90716">
            <w:pPr>
              <w:jc w:val="center"/>
            </w:pPr>
            <w:r>
              <w:t>2</w:t>
            </w:r>
          </w:p>
        </w:tc>
        <w:tc>
          <w:tcPr>
            <w:tcW w:w="2104" w:type="dxa"/>
          </w:tcPr>
          <w:p w14:paraId="086027DE" w14:textId="4DEF7E34" w:rsidR="00CA5596" w:rsidRDefault="00CA5596">
            <w:r>
              <w:t>Does the club have or stock additional first aid / medical equipment such as spinal boards or Automated External Defibrillators (AED)</w:t>
            </w:r>
          </w:p>
        </w:tc>
        <w:tc>
          <w:tcPr>
            <w:tcW w:w="1770" w:type="dxa"/>
          </w:tcPr>
          <w:p w14:paraId="6BE634E1" w14:textId="7B98E234" w:rsidR="00CA5596" w:rsidRDefault="00A22443">
            <w:r>
              <w:t>Anyone needing emergency care within the club or the surrounding area</w:t>
            </w:r>
          </w:p>
        </w:tc>
        <w:tc>
          <w:tcPr>
            <w:tcW w:w="1915" w:type="dxa"/>
          </w:tcPr>
          <w:p w14:paraId="798795A5" w14:textId="4F3E07F3" w:rsidR="00CA5596" w:rsidRDefault="00A22443">
            <w:r>
              <w:t xml:space="preserve">All equipment within the clubs first aid room is checked regularly by </w:t>
            </w:r>
            <w:proofErr w:type="spellStart"/>
            <w:r w:rsidR="00F01BA3">
              <w:t>xxxx</w:t>
            </w:r>
            <w:proofErr w:type="spellEnd"/>
          </w:p>
        </w:tc>
        <w:tc>
          <w:tcPr>
            <w:tcW w:w="2385" w:type="dxa"/>
          </w:tcPr>
          <w:p w14:paraId="6184C929" w14:textId="4064040E" w:rsidR="00CA5596" w:rsidRDefault="00F01BA3">
            <w:r>
              <w:t xml:space="preserve">Who monitors the </w:t>
            </w:r>
            <w:r w:rsidR="00A22443">
              <w:t>AED as this needs to be checked regularly and maintained</w:t>
            </w:r>
            <w:r w:rsidR="00590708">
              <w:t>?</w:t>
            </w:r>
            <w:r w:rsidR="00A22443">
              <w:t xml:space="preserve"> </w:t>
            </w:r>
          </w:p>
        </w:tc>
        <w:tc>
          <w:tcPr>
            <w:tcW w:w="1229" w:type="dxa"/>
          </w:tcPr>
          <w:p w14:paraId="3E260B3A" w14:textId="19DCD680" w:rsidR="00CA5596" w:rsidRDefault="00A22443" w:rsidP="00CA5596">
            <w:pPr>
              <w:jc w:val="center"/>
            </w:pPr>
            <w:r>
              <w:t>Potentially high if AED is not maintained</w:t>
            </w:r>
          </w:p>
        </w:tc>
        <w:tc>
          <w:tcPr>
            <w:tcW w:w="1514" w:type="dxa"/>
          </w:tcPr>
          <w:p w14:paraId="59AA5403" w14:textId="529B3A47" w:rsidR="00CA5596" w:rsidRDefault="00921113">
            <w:r>
              <w:t xml:space="preserve">Rugby safe </w:t>
            </w:r>
            <w:r w:rsidR="004523BA">
              <w:t>lead</w:t>
            </w:r>
          </w:p>
          <w:p w14:paraId="54898809" w14:textId="4E66DF59" w:rsidR="00921113" w:rsidRDefault="00921113"/>
        </w:tc>
        <w:tc>
          <w:tcPr>
            <w:tcW w:w="1278" w:type="dxa"/>
          </w:tcPr>
          <w:p w14:paraId="3B34A48D" w14:textId="47A76680" w:rsidR="00CA5596" w:rsidRDefault="004523BA">
            <w:proofErr w:type="spellStart"/>
            <w:r>
              <w:t>xxxxxx</w:t>
            </w:r>
            <w:proofErr w:type="spellEnd"/>
          </w:p>
        </w:tc>
        <w:tc>
          <w:tcPr>
            <w:tcW w:w="1833" w:type="dxa"/>
          </w:tcPr>
          <w:p w14:paraId="6D99828C" w14:textId="77777777" w:rsidR="00CA5596" w:rsidRDefault="00CA5596"/>
        </w:tc>
      </w:tr>
      <w:tr w:rsidR="00157157" w14:paraId="571B9850" w14:textId="4F0E215C" w:rsidTr="00921113">
        <w:tc>
          <w:tcPr>
            <w:tcW w:w="539" w:type="dxa"/>
          </w:tcPr>
          <w:p w14:paraId="6BEB5A4C" w14:textId="7665ED19" w:rsidR="00CA5596" w:rsidRDefault="00CA5596" w:rsidP="00D90716">
            <w:pPr>
              <w:jc w:val="center"/>
            </w:pPr>
            <w:r>
              <w:t>3</w:t>
            </w:r>
          </w:p>
        </w:tc>
        <w:tc>
          <w:tcPr>
            <w:tcW w:w="2104" w:type="dxa"/>
          </w:tcPr>
          <w:p w14:paraId="3EF3FE6F" w14:textId="1508BE3A" w:rsidR="00CA5596" w:rsidRDefault="00CA5596">
            <w:r>
              <w:t>Does the club have a specifically allocated first aid room?</w:t>
            </w:r>
          </w:p>
        </w:tc>
        <w:tc>
          <w:tcPr>
            <w:tcW w:w="1770" w:type="dxa"/>
          </w:tcPr>
          <w:p w14:paraId="3174C6A9" w14:textId="1369AAC7" w:rsidR="00CA5596" w:rsidRDefault="00921113">
            <w:r>
              <w:t>All per</w:t>
            </w:r>
            <w:r w:rsidR="006C0E2C">
              <w:t>sons needing first aid treatment</w:t>
            </w:r>
          </w:p>
        </w:tc>
        <w:tc>
          <w:tcPr>
            <w:tcW w:w="1915" w:type="dxa"/>
          </w:tcPr>
          <w:p w14:paraId="267E38BB" w14:textId="77777777" w:rsidR="00162EA2" w:rsidRDefault="00A22443">
            <w:r>
              <w:t>Yes</w:t>
            </w:r>
            <w:r w:rsidR="00385B33">
              <w:t xml:space="preserve"> </w:t>
            </w:r>
            <w:r w:rsidR="00162EA2">
              <w:t>–</w:t>
            </w:r>
            <w:r w:rsidR="00385B33">
              <w:t xml:space="preserve"> </w:t>
            </w:r>
            <w:r w:rsidR="00162EA2">
              <w:t>where is it?</w:t>
            </w:r>
          </w:p>
          <w:p w14:paraId="13D37DF8" w14:textId="34397FAF" w:rsidR="00162EA2" w:rsidRDefault="00162EA2" w:rsidP="00162EA2">
            <w:r>
              <w:t xml:space="preserve">Who maintains it? </w:t>
            </w:r>
            <w:r w:rsidR="00A22443">
              <w:t xml:space="preserve"> </w:t>
            </w:r>
          </w:p>
          <w:p w14:paraId="67F60F2B" w14:textId="7708D4B5" w:rsidR="00157157" w:rsidRDefault="00157157"/>
        </w:tc>
        <w:tc>
          <w:tcPr>
            <w:tcW w:w="2385" w:type="dxa"/>
          </w:tcPr>
          <w:p w14:paraId="77126DBD" w14:textId="77777777" w:rsidR="00162EA2" w:rsidRDefault="00162EA2">
            <w:r>
              <w:t>Is it easily accessible?</w:t>
            </w:r>
          </w:p>
          <w:p w14:paraId="48934B24" w14:textId="290C3D53" w:rsidR="00440568" w:rsidRDefault="00440568">
            <w:r>
              <w:t>Is it well signposted and identified?</w:t>
            </w:r>
          </w:p>
          <w:p w14:paraId="75B8C72C" w14:textId="4F045646" w:rsidR="00440568" w:rsidRDefault="00440568">
            <w:r>
              <w:t>Is it accessible to stretchers?</w:t>
            </w:r>
          </w:p>
          <w:p w14:paraId="65B0D34A" w14:textId="5B4EE9E1" w:rsidR="00CA5596" w:rsidRDefault="00BE1D99">
            <w:r>
              <w:t>Does it have a sink with running water? Refuse container? Store for first aid materials</w:t>
            </w:r>
            <w:r w:rsidR="006315C1">
              <w:t xml:space="preserve">? Container for </w:t>
            </w:r>
            <w:r w:rsidR="00157157">
              <w:t xml:space="preserve">safe disposal of clinical waste; A couch with waterproof protection, clean pillows and </w:t>
            </w:r>
            <w:r w:rsidR="00157157">
              <w:lastRenderedPageBreak/>
              <w:t>blankets; A telephone or other communication equipment; A record book for recording incidents where first aid has been given</w:t>
            </w:r>
          </w:p>
        </w:tc>
        <w:tc>
          <w:tcPr>
            <w:tcW w:w="1229" w:type="dxa"/>
          </w:tcPr>
          <w:p w14:paraId="4BA6A296" w14:textId="68C0061B" w:rsidR="00CA5596" w:rsidRDefault="00921113" w:rsidP="00CA5596">
            <w:pPr>
              <w:jc w:val="center"/>
            </w:pPr>
            <w:r>
              <w:lastRenderedPageBreak/>
              <w:t>Low</w:t>
            </w:r>
          </w:p>
        </w:tc>
        <w:tc>
          <w:tcPr>
            <w:tcW w:w="1514" w:type="dxa"/>
          </w:tcPr>
          <w:p w14:paraId="52B83320" w14:textId="1EBDF663" w:rsidR="00CA5596" w:rsidRDefault="00157157">
            <w:r>
              <w:t>Rugby safe lead &amp; physio</w:t>
            </w:r>
          </w:p>
        </w:tc>
        <w:tc>
          <w:tcPr>
            <w:tcW w:w="1278" w:type="dxa"/>
          </w:tcPr>
          <w:p w14:paraId="74EAD8CE" w14:textId="05B49F6A" w:rsidR="00B27701" w:rsidRDefault="00B27701" w:rsidP="00921113">
            <w:proofErr w:type="spellStart"/>
            <w:r>
              <w:t>Xxxxxx</w:t>
            </w:r>
            <w:proofErr w:type="spellEnd"/>
          </w:p>
          <w:p w14:paraId="5DA7B416" w14:textId="77777777" w:rsidR="00B27701" w:rsidRDefault="00B27701" w:rsidP="00921113"/>
          <w:p w14:paraId="7F8E3C45" w14:textId="6CB10207" w:rsidR="00CA5596" w:rsidRDefault="00921113" w:rsidP="00921113">
            <w:r>
              <w:t xml:space="preserve">To ensure first aid room is accessible during all training sessions and home matches. Rugby safe lead to liaise </w:t>
            </w:r>
            <w:r>
              <w:lastRenderedPageBreak/>
              <w:t xml:space="preserve">with first aiders to ensure room is open etc.  </w:t>
            </w:r>
          </w:p>
        </w:tc>
        <w:tc>
          <w:tcPr>
            <w:tcW w:w="1833" w:type="dxa"/>
          </w:tcPr>
          <w:p w14:paraId="0EAB279E" w14:textId="77777777" w:rsidR="00CA5596" w:rsidRDefault="00CA5596"/>
        </w:tc>
      </w:tr>
      <w:tr w:rsidR="00CA5596" w14:paraId="2E5D6ABA" w14:textId="0948268C" w:rsidTr="00921113">
        <w:tc>
          <w:tcPr>
            <w:tcW w:w="14567" w:type="dxa"/>
            <w:gridSpan w:val="9"/>
            <w:shd w:val="clear" w:color="auto" w:fill="FFFFCC"/>
          </w:tcPr>
          <w:p w14:paraId="788556BC" w14:textId="7E15960E" w:rsidR="00CA5596" w:rsidRPr="00D27487" w:rsidRDefault="00CA5596" w:rsidP="00CA5596">
            <w:pPr>
              <w:rPr>
                <w:b/>
                <w:bCs/>
              </w:rPr>
            </w:pPr>
            <w:r w:rsidRPr="00D27487">
              <w:rPr>
                <w:b/>
                <w:bCs/>
              </w:rPr>
              <w:t>Provision/Personnel</w:t>
            </w:r>
          </w:p>
        </w:tc>
      </w:tr>
      <w:tr w:rsidR="00157157" w14:paraId="62D565BF" w14:textId="5EC3B691" w:rsidTr="00921113">
        <w:tc>
          <w:tcPr>
            <w:tcW w:w="539" w:type="dxa"/>
          </w:tcPr>
          <w:p w14:paraId="38980793" w14:textId="36BA2733" w:rsidR="00CA5596" w:rsidRDefault="00CA5596" w:rsidP="00D90716">
            <w:pPr>
              <w:jc w:val="center"/>
            </w:pPr>
            <w:r>
              <w:t>4</w:t>
            </w:r>
          </w:p>
        </w:tc>
        <w:tc>
          <w:tcPr>
            <w:tcW w:w="2104" w:type="dxa"/>
          </w:tcPr>
          <w:p w14:paraId="3B6767AC" w14:textId="122B0110" w:rsidR="00CA5596" w:rsidRDefault="00CA5596">
            <w:r>
              <w:t>Are all first aiders qualified to a minimum of Emergency First Aid at Work or equivalent?</w:t>
            </w:r>
          </w:p>
        </w:tc>
        <w:tc>
          <w:tcPr>
            <w:tcW w:w="1770" w:type="dxa"/>
          </w:tcPr>
          <w:p w14:paraId="09010016" w14:textId="080C0DDF" w:rsidR="00CA5596" w:rsidRDefault="00A22443">
            <w:r>
              <w:t>All players if they are seen by someone who isn’t appropriately trained and also that person as they maybe seen as liable if a serious incident occurs.</w:t>
            </w:r>
          </w:p>
        </w:tc>
        <w:tc>
          <w:tcPr>
            <w:tcW w:w="1915" w:type="dxa"/>
          </w:tcPr>
          <w:p w14:paraId="066D143A" w14:textId="754073E7" w:rsidR="00CA5596" w:rsidRDefault="00157157">
            <w:r>
              <w:t xml:space="preserve">Yes all first aiders have a minimum emergency first aid at work or equivalent </w:t>
            </w:r>
          </w:p>
        </w:tc>
        <w:tc>
          <w:tcPr>
            <w:tcW w:w="2385" w:type="dxa"/>
          </w:tcPr>
          <w:p w14:paraId="24860CCB" w14:textId="77777777" w:rsidR="00157157" w:rsidRDefault="00157157">
            <w:r>
              <w:t>The aim is for all first aiders to complete the rugby emergency when they need to renew their training.</w:t>
            </w:r>
          </w:p>
          <w:p w14:paraId="21ADAC72" w14:textId="6D26F805" w:rsidR="00CA5596" w:rsidRDefault="00BE080E">
            <w:r>
              <w:t xml:space="preserve">Are </w:t>
            </w:r>
            <w:proofErr w:type="gramStart"/>
            <w:r w:rsidR="00921113">
              <w:t>RFU le</w:t>
            </w:r>
            <w:r w:rsidR="00157157">
              <w:t>d</w:t>
            </w:r>
            <w:proofErr w:type="gramEnd"/>
            <w:r w:rsidR="00157157">
              <w:t xml:space="preserve"> Courses held at the club</w:t>
            </w:r>
            <w:r w:rsidR="000E43EA">
              <w:t>? Plan to get more dates and more people trained in 1</w:t>
            </w:r>
            <w:r w:rsidR="000E43EA" w:rsidRPr="000E43EA">
              <w:rPr>
                <w:vertAlign w:val="superscript"/>
              </w:rPr>
              <w:t>st</w:t>
            </w:r>
            <w:r w:rsidR="000E43EA">
              <w:t xml:space="preserve"> aid. </w:t>
            </w:r>
            <w:r w:rsidR="00157157">
              <w:t xml:space="preserve"> </w:t>
            </w:r>
          </w:p>
        </w:tc>
        <w:tc>
          <w:tcPr>
            <w:tcW w:w="1229" w:type="dxa"/>
          </w:tcPr>
          <w:p w14:paraId="1EBD4DCF" w14:textId="6CC56063" w:rsidR="00CA5596" w:rsidRDefault="00921113" w:rsidP="00CA5596">
            <w:pPr>
              <w:jc w:val="center"/>
            </w:pPr>
            <w:r>
              <w:t xml:space="preserve">Medium </w:t>
            </w:r>
          </w:p>
        </w:tc>
        <w:tc>
          <w:tcPr>
            <w:tcW w:w="1514" w:type="dxa"/>
          </w:tcPr>
          <w:p w14:paraId="5F5EC11C" w14:textId="70D8163F" w:rsidR="00CA5596" w:rsidRDefault="00157157">
            <w:r>
              <w:t>Rugby safe lead to monitor</w:t>
            </w:r>
          </w:p>
        </w:tc>
        <w:tc>
          <w:tcPr>
            <w:tcW w:w="1278" w:type="dxa"/>
          </w:tcPr>
          <w:p w14:paraId="512330E1" w14:textId="352636E0" w:rsidR="00CA5596" w:rsidRDefault="00157157">
            <w:r>
              <w:t>ongoing</w:t>
            </w:r>
          </w:p>
        </w:tc>
        <w:tc>
          <w:tcPr>
            <w:tcW w:w="1833" w:type="dxa"/>
          </w:tcPr>
          <w:p w14:paraId="4E16FC2F" w14:textId="77777777" w:rsidR="00CA5596" w:rsidRDefault="00CA5596"/>
        </w:tc>
      </w:tr>
      <w:tr w:rsidR="00157157" w14:paraId="5951E96C" w14:textId="49F4E980" w:rsidTr="00921113">
        <w:tc>
          <w:tcPr>
            <w:tcW w:w="539" w:type="dxa"/>
          </w:tcPr>
          <w:p w14:paraId="0B4D03A7" w14:textId="1E7E985C" w:rsidR="00CA5596" w:rsidRDefault="00CA5596" w:rsidP="00D90716">
            <w:pPr>
              <w:jc w:val="center"/>
            </w:pPr>
            <w:r>
              <w:t>5</w:t>
            </w:r>
          </w:p>
        </w:tc>
        <w:tc>
          <w:tcPr>
            <w:tcW w:w="2104" w:type="dxa"/>
          </w:tcPr>
          <w:p w14:paraId="2491CB00" w14:textId="3F18DED5" w:rsidR="00CA5596" w:rsidRDefault="00CA5596">
            <w:r>
              <w:t>Is there a qualified first aider (based on minimum recommended guidelines) allocated to each team for both training and matches</w:t>
            </w:r>
          </w:p>
        </w:tc>
        <w:tc>
          <w:tcPr>
            <w:tcW w:w="1770" w:type="dxa"/>
          </w:tcPr>
          <w:p w14:paraId="082594B9" w14:textId="2F42A52F" w:rsidR="00CA5596" w:rsidRDefault="00157157">
            <w:r>
              <w:t xml:space="preserve">As above (Ref No 4) </w:t>
            </w:r>
          </w:p>
        </w:tc>
        <w:tc>
          <w:tcPr>
            <w:tcW w:w="1915" w:type="dxa"/>
          </w:tcPr>
          <w:p w14:paraId="24C728E4" w14:textId="27206C26" w:rsidR="00CA5596" w:rsidRDefault="00157157">
            <w:r>
              <w:t xml:space="preserve">There is at least one first aider present for each team during training and patches. </w:t>
            </w:r>
          </w:p>
        </w:tc>
        <w:tc>
          <w:tcPr>
            <w:tcW w:w="2385" w:type="dxa"/>
          </w:tcPr>
          <w:p w14:paraId="077888B3" w14:textId="5E190150" w:rsidR="00CA5596" w:rsidRDefault="00921113">
            <w:r>
              <w:t xml:space="preserve">RFU First Aid courses continue to be offered and arranged at the club with the aim to train more people up so each team has more than 1 first aider.  </w:t>
            </w:r>
          </w:p>
        </w:tc>
        <w:tc>
          <w:tcPr>
            <w:tcW w:w="1229" w:type="dxa"/>
          </w:tcPr>
          <w:p w14:paraId="3620F4A6" w14:textId="4647ECBF" w:rsidR="00CA5596" w:rsidRDefault="00921113" w:rsidP="00CA5596">
            <w:pPr>
              <w:jc w:val="center"/>
            </w:pPr>
            <w:r>
              <w:t xml:space="preserve">Low – currently most teams have at least 2 first aiders </w:t>
            </w:r>
          </w:p>
        </w:tc>
        <w:tc>
          <w:tcPr>
            <w:tcW w:w="1514" w:type="dxa"/>
          </w:tcPr>
          <w:p w14:paraId="295651EF" w14:textId="4F9B0241" w:rsidR="00CA5596" w:rsidRDefault="00921113">
            <w:r>
              <w:t xml:space="preserve">Rugby Safe lead </w:t>
            </w:r>
          </w:p>
        </w:tc>
        <w:tc>
          <w:tcPr>
            <w:tcW w:w="1278" w:type="dxa"/>
          </w:tcPr>
          <w:p w14:paraId="6F91F831" w14:textId="6120B535" w:rsidR="00CA5596" w:rsidRDefault="00921113">
            <w:r>
              <w:t xml:space="preserve">Ongoing </w:t>
            </w:r>
          </w:p>
        </w:tc>
        <w:tc>
          <w:tcPr>
            <w:tcW w:w="1833" w:type="dxa"/>
          </w:tcPr>
          <w:p w14:paraId="4DEB5CBF" w14:textId="77777777" w:rsidR="00CA5596" w:rsidRDefault="00CA5596"/>
        </w:tc>
      </w:tr>
      <w:tr w:rsidR="00157157" w14:paraId="0A2CC184" w14:textId="70E62122" w:rsidTr="00921113">
        <w:tc>
          <w:tcPr>
            <w:tcW w:w="539" w:type="dxa"/>
          </w:tcPr>
          <w:p w14:paraId="5F059CC5" w14:textId="35040880" w:rsidR="00CA5596" w:rsidRDefault="00CA5596" w:rsidP="00D90716">
            <w:pPr>
              <w:jc w:val="center"/>
            </w:pPr>
            <w:r>
              <w:t>6</w:t>
            </w:r>
          </w:p>
        </w:tc>
        <w:tc>
          <w:tcPr>
            <w:tcW w:w="2104" w:type="dxa"/>
          </w:tcPr>
          <w:p w14:paraId="755C14EB" w14:textId="1C1AE03C" w:rsidR="00CA5596" w:rsidRDefault="00CA5596">
            <w:r>
              <w:t xml:space="preserve">Have all first aiders and coaches completed the online HEADCASE concussion awareness </w:t>
            </w:r>
            <w:r w:rsidR="00157157">
              <w:t xml:space="preserve">module </w:t>
            </w:r>
            <w:r>
              <w:t>and safeguarding</w:t>
            </w:r>
            <w:r w:rsidR="00157157">
              <w:t xml:space="preserve"> (age grade only) </w:t>
            </w:r>
            <w:r>
              <w:t xml:space="preserve"> module?</w:t>
            </w:r>
          </w:p>
        </w:tc>
        <w:tc>
          <w:tcPr>
            <w:tcW w:w="1770" w:type="dxa"/>
          </w:tcPr>
          <w:p w14:paraId="689B7607" w14:textId="74FE99B7" w:rsidR="00CA5596" w:rsidRDefault="006C0E2C" w:rsidP="006C0E2C">
            <w:r>
              <w:t xml:space="preserve">All persons attending the club who may have an injury which results in concussion </w:t>
            </w:r>
          </w:p>
        </w:tc>
        <w:tc>
          <w:tcPr>
            <w:tcW w:w="1915" w:type="dxa"/>
          </w:tcPr>
          <w:p w14:paraId="2F0BD1B8" w14:textId="751F2B1E" w:rsidR="00CA5596" w:rsidRDefault="001A4A90" w:rsidP="00921113">
            <w:r>
              <w:t xml:space="preserve">This is </w:t>
            </w:r>
            <w:r w:rsidR="00585B3F">
              <w:t xml:space="preserve">compulsory. Send out reminders to people who are not compliant. </w:t>
            </w:r>
          </w:p>
        </w:tc>
        <w:tc>
          <w:tcPr>
            <w:tcW w:w="2385" w:type="dxa"/>
          </w:tcPr>
          <w:p w14:paraId="32BB5BF9" w14:textId="2A788F73" w:rsidR="00CA5596" w:rsidRDefault="00157157">
            <w:r>
              <w:t>Annual reminders to be sent at the end of the season (and the start of the new) to remind all volunteers to ensure they are in date with the module</w:t>
            </w:r>
            <w:r w:rsidR="00362068">
              <w:t>.</w:t>
            </w:r>
          </w:p>
          <w:p w14:paraId="7526C131" w14:textId="77777777" w:rsidR="00362068" w:rsidRDefault="00362068"/>
          <w:p w14:paraId="0B9F8DCE" w14:textId="77777777" w:rsidR="00362068" w:rsidRDefault="00362068"/>
          <w:p w14:paraId="345D551D" w14:textId="77777777" w:rsidR="00362068" w:rsidRDefault="00362068"/>
          <w:p w14:paraId="6C6D8B74" w14:textId="77777777" w:rsidR="00362068" w:rsidRDefault="00362068"/>
          <w:p w14:paraId="73795E40" w14:textId="740BC908" w:rsidR="00362068" w:rsidRDefault="00362068"/>
        </w:tc>
        <w:tc>
          <w:tcPr>
            <w:tcW w:w="1229" w:type="dxa"/>
          </w:tcPr>
          <w:p w14:paraId="1221B85C" w14:textId="013EDE53" w:rsidR="00CA5596" w:rsidRDefault="00157157" w:rsidP="00CA5596">
            <w:pPr>
              <w:jc w:val="center"/>
            </w:pPr>
            <w:r>
              <w:t>Medium to potentially high</w:t>
            </w:r>
          </w:p>
        </w:tc>
        <w:tc>
          <w:tcPr>
            <w:tcW w:w="1514" w:type="dxa"/>
          </w:tcPr>
          <w:p w14:paraId="32AA65AF" w14:textId="2E46BF49" w:rsidR="00CA5596" w:rsidRDefault="00157157">
            <w:r>
              <w:t>Rugby safe &amp; safeguarding leads</w:t>
            </w:r>
          </w:p>
        </w:tc>
        <w:tc>
          <w:tcPr>
            <w:tcW w:w="1278" w:type="dxa"/>
          </w:tcPr>
          <w:p w14:paraId="4E0BB042" w14:textId="5442F145" w:rsidR="00CA5596" w:rsidRDefault="00362068">
            <w:proofErr w:type="spellStart"/>
            <w:r>
              <w:t>xxxxxx</w:t>
            </w:r>
            <w:proofErr w:type="spellEnd"/>
          </w:p>
        </w:tc>
        <w:tc>
          <w:tcPr>
            <w:tcW w:w="1833" w:type="dxa"/>
          </w:tcPr>
          <w:p w14:paraId="3175AAF8" w14:textId="77777777" w:rsidR="00CA5596" w:rsidRDefault="00CA5596"/>
        </w:tc>
      </w:tr>
      <w:tr w:rsidR="00CA5596" w14:paraId="15524BDF" w14:textId="4AD5F462" w:rsidTr="00921113">
        <w:tc>
          <w:tcPr>
            <w:tcW w:w="14567" w:type="dxa"/>
            <w:gridSpan w:val="9"/>
            <w:shd w:val="clear" w:color="auto" w:fill="FFFFCC"/>
          </w:tcPr>
          <w:p w14:paraId="58AA38CF" w14:textId="33D872D3" w:rsidR="00CA5596" w:rsidRPr="00D27487" w:rsidRDefault="00CA5596" w:rsidP="00CA5596">
            <w:pPr>
              <w:rPr>
                <w:b/>
                <w:bCs/>
              </w:rPr>
            </w:pPr>
            <w:r w:rsidRPr="00D27487">
              <w:rPr>
                <w:b/>
                <w:bCs/>
              </w:rPr>
              <w:lastRenderedPageBreak/>
              <w:t>Emergency Action Plan / Incident Management</w:t>
            </w:r>
          </w:p>
        </w:tc>
      </w:tr>
      <w:tr w:rsidR="00157157" w14:paraId="635D771B" w14:textId="4EE56A97" w:rsidTr="00921113">
        <w:tc>
          <w:tcPr>
            <w:tcW w:w="539" w:type="dxa"/>
          </w:tcPr>
          <w:p w14:paraId="72089B20" w14:textId="46082D6B" w:rsidR="00CA5596" w:rsidRDefault="00CA5596" w:rsidP="00D90716">
            <w:pPr>
              <w:jc w:val="center"/>
            </w:pPr>
            <w:r>
              <w:t>7</w:t>
            </w:r>
          </w:p>
        </w:tc>
        <w:tc>
          <w:tcPr>
            <w:tcW w:w="2104" w:type="dxa"/>
          </w:tcPr>
          <w:p w14:paraId="4F3400FA" w14:textId="6FC3367B" w:rsidR="00CA5596" w:rsidRDefault="00CA5596">
            <w:r>
              <w:t xml:space="preserve">Is there </w:t>
            </w:r>
            <w:proofErr w:type="gramStart"/>
            <w:r>
              <w:t>an</w:t>
            </w:r>
            <w:proofErr w:type="gramEnd"/>
            <w:r>
              <w:t xml:space="preserve"> </w:t>
            </w:r>
            <w:r w:rsidR="00020301">
              <w:t>Med</w:t>
            </w:r>
            <w:r w:rsidR="00AC795B">
              <w:t>i</w:t>
            </w:r>
            <w:r w:rsidR="00020301">
              <w:t xml:space="preserve">cal </w:t>
            </w:r>
            <w:r>
              <w:t>Emergency Action Plan in place for on pitch incidents?</w:t>
            </w:r>
          </w:p>
        </w:tc>
        <w:tc>
          <w:tcPr>
            <w:tcW w:w="1770" w:type="dxa"/>
          </w:tcPr>
          <w:p w14:paraId="19165575" w14:textId="77777777" w:rsidR="00CA5596" w:rsidRDefault="00CA5596"/>
        </w:tc>
        <w:tc>
          <w:tcPr>
            <w:tcW w:w="1915" w:type="dxa"/>
          </w:tcPr>
          <w:p w14:paraId="08D92CCB" w14:textId="5A31396F" w:rsidR="00CA5596" w:rsidRDefault="00A876F2">
            <w:r>
              <w:t xml:space="preserve">There is a completed </w:t>
            </w:r>
            <w:r w:rsidR="00020301">
              <w:t>M</w:t>
            </w:r>
            <w:r>
              <w:t xml:space="preserve">EAP but not all teams are aware of it. </w:t>
            </w:r>
          </w:p>
        </w:tc>
        <w:tc>
          <w:tcPr>
            <w:tcW w:w="2385" w:type="dxa"/>
          </w:tcPr>
          <w:p w14:paraId="0E981F92" w14:textId="60382272" w:rsidR="00CA5596" w:rsidRDefault="00A876F2">
            <w:r>
              <w:t xml:space="preserve">Copies of the club’s </w:t>
            </w:r>
            <w:r w:rsidR="00800D89">
              <w:t>M</w:t>
            </w:r>
            <w:r>
              <w:t>EAP should be in every first aid kit as well as a copy displayed appropriately in the club.</w:t>
            </w:r>
          </w:p>
        </w:tc>
        <w:tc>
          <w:tcPr>
            <w:tcW w:w="1229" w:type="dxa"/>
          </w:tcPr>
          <w:p w14:paraId="7CFFE3E0" w14:textId="77777777" w:rsidR="00CA5596" w:rsidRDefault="00CA5596" w:rsidP="00CA5596">
            <w:pPr>
              <w:jc w:val="center"/>
            </w:pPr>
          </w:p>
        </w:tc>
        <w:tc>
          <w:tcPr>
            <w:tcW w:w="1514" w:type="dxa"/>
          </w:tcPr>
          <w:p w14:paraId="7FD5FF48" w14:textId="63B72E4A" w:rsidR="00CA5596" w:rsidRDefault="00A876F2">
            <w:r>
              <w:t>Rugby safe lead</w:t>
            </w:r>
          </w:p>
        </w:tc>
        <w:tc>
          <w:tcPr>
            <w:tcW w:w="1278" w:type="dxa"/>
          </w:tcPr>
          <w:p w14:paraId="4FAF778C" w14:textId="71152864" w:rsidR="00CA5596" w:rsidRDefault="00800D89">
            <w:proofErr w:type="spellStart"/>
            <w:r>
              <w:t>xxxxxx</w:t>
            </w:r>
            <w:proofErr w:type="spellEnd"/>
            <w:r w:rsidR="00921113">
              <w:t xml:space="preserve">- </w:t>
            </w:r>
          </w:p>
        </w:tc>
        <w:tc>
          <w:tcPr>
            <w:tcW w:w="1833" w:type="dxa"/>
          </w:tcPr>
          <w:p w14:paraId="198A2295" w14:textId="77777777" w:rsidR="00CA5596" w:rsidRDefault="00CA5596"/>
        </w:tc>
      </w:tr>
      <w:tr w:rsidR="00CA5596" w14:paraId="6375A710" w14:textId="24F30E88" w:rsidTr="00921113">
        <w:tc>
          <w:tcPr>
            <w:tcW w:w="14567" w:type="dxa"/>
            <w:gridSpan w:val="9"/>
            <w:shd w:val="clear" w:color="auto" w:fill="FFFFCC"/>
          </w:tcPr>
          <w:p w14:paraId="410121AC" w14:textId="2650B94A" w:rsidR="00CA5596" w:rsidRPr="00D27487" w:rsidRDefault="00CA5596" w:rsidP="00CA5596">
            <w:pPr>
              <w:rPr>
                <w:b/>
                <w:bCs/>
              </w:rPr>
            </w:pPr>
            <w:r w:rsidRPr="00D27487">
              <w:rPr>
                <w:b/>
                <w:bCs/>
              </w:rPr>
              <w:t>Recording and Reporting</w:t>
            </w:r>
          </w:p>
        </w:tc>
      </w:tr>
      <w:tr w:rsidR="00157157" w14:paraId="454CEBA4" w14:textId="4A7896AC" w:rsidTr="00921113">
        <w:tc>
          <w:tcPr>
            <w:tcW w:w="539" w:type="dxa"/>
          </w:tcPr>
          <w:p w14:paraId="4B156AD7" w14:textId="42C34933" w:rsidR="00CA5596" w:rsidRDefault="00CA5596" w:rsidP="00D90716">
            <w:pPr>
              <w:jc w:val="center"/>
            </w:pPr>
            <w:r>
              <w:t>8</w:t>
            </w:r>
          </w:p>
        </w:tc>
        <w:tc>
          <w:tcPr>
            <w:tcW w:w="2104" w:type="dxa"/>
          </w:tcPr>
          <w:p w14:paraId="0FB0A82E" w14:textId="74E576B2" w:rsidR="00CA5596" w:rsidRDefault="00CA5596">
            <w:r>
              <w:t>Does the club have a process for recording “on pitch” incidents and injuries?</w:t>
            </w:r>
          </w:p>
        </w:tc>
        <w:tc>
          <w:tcPr>
            <w:tcW w:w="1770" w:type="dxa"/>
          </w:tcPr>
          <w:p w14:paraId="073099AC" w14:textId="77777777" w:rsidR="00CA5596" w:rsidRDefault="00CA5596"/>
        </w:tc>
        <w:tc>
          <w:tcPr>
            <w:tcW w:w="1915" w:type="dxa"/>
          </w:tcPr>
          <w:p w14:paraId="6E840E5C" w14:textId="7DB1F6D4" w:rsidR="00CA5596" w:rsidRDefault="00A876F2">
            <w:proofErr w:type="gramStart"/>
            <w:r>
              <w:t>Yes</w:t>
            </w:r>
            <w:proofErr w:type="gramEnd"/>
            <w:r>
              <w:t xml:space="preserve"> all teams document it pitch side and then complete the incident book</w:t>
            </w:r>
            <w:r w:rsidR="005A0568">
              <w:t>/proactive app</w:t>
            </w:r>
            <w:r>
              <w:t xml:space="preserve">. </w:t>
            </w:r>
          </w:p>
        </w:tc>
        <w:tc>
          <w:tcPr>
            <w:tcW w:w="2385" w:type="dxa"/>
          </w:tcPr>
          <w:p w14:paraId="5B27C613" w14:textId="580523D5" w:rsidR="00CA5596" w:rsidRDefault="005A0568">
            <w:r>
              <w:t>If not already using, find out about the Proactiv app which can be obtained free from Somerset RFU</w:t>
            </w:r>
            <w:r w:rsidR="00A27011">
              <w:t xml:space="preserve">  </w:t>
            </w:r>
          </w:p>
        </w:tc>
        <w:tc>
          <w:tcPr>
            <w:tcW w:w="1229" w:type="dxa"/>
          </w:tcPr>
          <w:p w14:paraId="1FE69B0D" w14:textId="77777777" w:rsidR="00CA5596" w:rsidRDefault="00CA5596" w:rsidP="00CA5596">
            <w:pPr>
              <w:jc w:val="center"/>
            </w:pPr>
          </w:p>
        </w:tc>
        <w:tc>
          <w:tcPr>
            <w:tcW w:w="1514" w:type="dxa"/>
          </w:tcPr>
          <w:p w14:paraId="6CD6F486" w14:textId="66B23937" w:rsidR="00CA5596" w:rsidRDefault="00921113">
            <w:r>
              <w:t>Rugby safe lead</w:t>
            </w:r>
          </w:p>
        </w:tc>
        <w:tc>
          <w:tcPr>
            <w:tcW w:w="1278" w:type="dxa"/>
          </w:tcPr>
          <w:p w14:paraId="0D6F985E" w14:textId="766934E8" w:rsidR="00CA5596" w:rsidRDefault="005A0568">
            <w:proofErr w:type="spellStart"/>
            <w:r>
              <w:t>xxxxxx</w:t>
            </w:r>
            <w:proofErr w:type="spellEnd"/>
          </w:p>
        </w:tc>
        <w:tc>
          <w:tcPr>
            <w:tcW w:w="1833" w:type="dxa"/>
          </w:tcPr>
          <w:p w14:paraId="0D34FFFB" w14:textId="77777777" w:rsidR="00CA5596" w:rsidRDefault="00CA5596"/>
        </w:tc>
      </w:tr>
      <w:tr w:rsidR="00157157" w14:paraId="0D3ED1B7" w14:textId="1CB4CEAE" w:rsidTr="00921113">
        <w:tc>
          <w:tcPr>
            <w:tcW w:w="539" w:type="dxa"/>
          </w:tcPr>
          <w:p w14:paraId="203C8DB9" w14:textId="58DBEF82" w:rsidR="00CA5596" w:rsidRDefault="00CA5596" w:rsidP="00D90716">
            <w:pPr>
              <w:jc w:val="center"/>
            </w:pPr>
            <w:r>
              <w:t>9</w:t>
            </w:r>
          </w:p>
        </w:tc>
        <w:tc>
          <w:tcPr>
            <w:tcW w:w="2104" w:type="dxa"/>
          </w:tcPr>
          <w:p w14:paraId="4E15BC89" w14:textId="5E4A2332" w:rsidR="00CA5596" w:rsidRDefault="00CA5596">
            <w:r>
              <w:t>Does the club monitor and review its on-pitch accidents and injuries on an annual basis?</w:t>
            </w:r>
          </w:p>
        </w:tc>
        <w:tc>
          <w:tcPr>
            <w:tcW w:w="1770" w:type="dxa"/>
          </w:tcPr>
          <w:p w14:paraId="32EEB4CE" w14:textId="77777777" w:rsidR="00CA5596" w:rsidRDefault="00CA5596"/>
        </w:tc>
        <w:tc>
          <w:tcPr>
            <w:tcW w:w="1915" w:type="dxa"/>
          </w:tcPr>
          <w:p w14:paraId="0A9AFEEF" w14:textId="5D592217" w:rsidR="00CA5596" w:rsidRDefault="00921113">
            <w:r>
              <w:t>This was a major gap when the RFU audited us in 23/24 season so improvements being made for 24/25 season</w:t>
            </w:r>
          </w:p>
        </w:tc>
        <w:tc>
          <w:tcPr>
            <w:tcW w:w="2385" w:type="dxa"/>
          </w:tcPr>
          <w:p w14:paraId="1616D6AF" w14:textId="77777777" w:rsidR="00CA5596" w:rsidRDefault="00A27011">
            <w:r>
              <w:t>A formal process needs to be put in place for this so it can help the club identify injury and accident trends and possible areas for improvement in the control of health and safety risks. It can also be used for reference in future risk assessments.</w:t>
            </w:r>
          </w:p>
          <w:p w14:paraId="7732BDDC" w14:textId="533C5564" w:rsidR="00F0293B" w:rsidRDefault="00F0293B"/>
        </w:tc>
        <w:tc>
          <w:tcPr>
            <w:tcW w:w="1229" w:type="dxa"/>
          </w:tcPr>
          <w:p w14:paraId="70AA931C" w14:textId="77777777" w:rsidR="00CA5596" w:rsidRDefault="00CA5596" w:rsidP="00CA5596">
            <w:pPr>
              <w:jc w:val="center"/>
            </w:pPr>
          </w:p>
        </w:tc>
        <w:tc>
          <w:tcPr>
            <w:tcW w:w="1514" w:type="dxa"/>
          </w:tcPr>
          <w:p w14:paraId="5ADA927B" w14:textId="7D4CA338" w:rsidR="00CA5596" w:rsidRDefault="00921113">
            <w:r>
              <w:t>Rugby safe lead</w:t>
            </w:r>
          </w:p>
        </w:tc>
        <w:tc>
          <w:tcPr>
            <w:tcW w:w="1278" w:type="dxa"/>
          </w:tcPr>
          <w:p w14:paraId="0E325586" w14:textId="53F8AB57" w:rsidR="00CA5596" w:rsidRDefault="00921113">
            <w:r>
              <w:t xml:space="preserve">Ongoing </w:t>
            </w:r>
          </w:p>
        </w:tc>
        <w:tc>
          <w:tcPr>
            <w:tcW w:w="1833" w:type="dxa"/>
          </w:tcPr>
          <w:p w14:paraId="3C07AB2E" w14:textId="77777777" w:rsidR="00CA5596" w:rsidRDefault="00CA5596"/>
        </w:tc>
      </w:tr>
      <w:tr w:rsidR="00A27011" w14:paraId="66CB745B" w14:textId="75981079" w:rsidTr="00921113">
        <w:tc>
          <w:tcPr>
            <w:tcW w:w="539" w:type="dxa"/>
          </w:tcPr>
          <w:p w14:paraId="309632C6" w14:textId="3B4DFAA7" w:rsidR="00A27011" w:rsidRDefault="00A27011" w:rsidP="00D90716">
            <w:pPr>
              <w:jc w:val="center"/>
            </w:pPr>
            <w:r>
              <w:t>10</w:t>
            </w:r>
          </w:p>
        </w:tc>
        <w:tc>
          <w:tcPr>
            <w:tcW w:w="2104" w:type="dxa"/>
          </w:tcPr>
          <w:p w14:paraId="0D269579" w14:textId="352A66E5" w:rsidR="00A27011" w:rsidRDefault="00A27011">
            <w:r>
              <w:t>Is the club aware on what injuries should be reported to the RFU?</w:t>
            </w:r>
          </w:p>
        </w:tc>
        <w:tc>
          <w:tcPr>
            <w:tcW w:w="1770" w:type="dxa"/>
          </w:tcPr>
          <w:p w14:paraId="1C40F7A2" w14:textId="77777777" w:rsidR="00A27011" w:rsidRDefault="00A27011"/>
        </w:tc>
        <w:tc>
          <w:tcPr>
            <w:tcW w:w="4300" w:type="dxa"/>
            <w:gridSpan w:val="2"/>
          </w:tcPr>
          <w:p w14:paraId="123EF0FD" w14:textId="77777777" w:rsidR="00A27011" w:rsidRDefault="00A27011">
            <w:r>
              <w:t>Need to ensure all first aiders are aware and have the correct template to report to the RFU available to them.</w:t>
            </w:r>
          </w:p>
          <w:p w14:paraId="3B668406" w14:textId="13AFE66B" w:rsidR="00A27011" w:rsidRDefault="00A27011">
            <w:r>
              <w:t xml:space="preserve">It is crucial that all reportable Injury events are submitted to the RFU in order the appropriate support to be put in place. Reportable injury events are defined as: </w:t>
            </w:r>
          </w:p>
          <w:p w14:paraId="4A584026" w14:textId="77777777" w:rsidR="00A27011" w:rsidRDefault="00A27011" w:rsidP="00A27011">
            <w:pPr>
              <w:pStyle w:val="ListParagraph"/>
              <w:numPr>
                <w:ilvl w:val="0"/>
                <w:numId w:val="1"/>
              </w:numPr>
            </w:pPr>
            <w:r>
              <w:t xml:space="preserve">An injury which results in the player being admitted to a hospital (this does not include those that attend an Accident or Emergency Department and are allowed home from </w:t>
            </w:r>
            <w:r>
              <w:lastRenderedPageBreak/>
              <w:t xml:space="preserve">there). </w:t>
            </w:r>
          </w:p>
          <w:p w14:paraId="7E7319A9" w14:textId="77777777" w:rsidR="00A27011" w:rsidRDefault="00A27011" w:rsidP="00A27011">
            <w:pPr>
              <w:pStyle w:val="ListParagraph"/>
              <w:numPr>
                <w:ilvl w:val="0"/>
                <w:numId w:val="1"/>
              </w:numPr>
            </w:pPr>
            <w:r>
              <w:t xml:space="preserve">Deaths which occur during or within 6 hours of a game finishing. </w:t>
            </w:r>
          </w:p>
          <w:p w14:paraId="66FD9B46" w14:textId="79925927" w:rsidR="00A27011" w:rsidRDefault="00A27011" w:rsidP="00A27011">
            <w:pPr>
              <w:pStyle w:val="ListParagraph"/>
              <w:numPr>
                <w:ilvl w:val="0"/>
                <w:numId w:val="1"/>
              </w:numPr>
            </w:pPr>
            <w:r>
              <w:t>Clubs and schools are also required to report injuries in which artificial grass pitches or equipment such as sports goggles are involved.</w:t>
            </w:r>
          </w:p>
        </w:tc>
        <w:tc>
          <w:tcPr>
            <w:tcW w:w="1229" w:type="dxa"/>
          </w:tcPr>
          <w:p w14:paraId="2A3AC704" w14:textId="77777777" w:rsidR="00A27011" w:rsidRDefault="00A27011" w:rsidP="00CA5596">
            <w:pPr>
              <w:jc w:val="center"/>
            </w:pPr>
          </w:p>
        </w:tc>
        <w:tc>
          <w:tcPr>
            <w:tcW w:w="1514" w:type="dxa"/>
          </w:tcPr>
          <w:p w14:paraId="2BF19E39" w14:textId="77777777" w:rsidR="00A27011" w:rsidRDefault="00A27011"/>
        </w:tc>
        <w:tc>
          <w:tcPr>
            <w:tcW w:w="1278" w:type="dxa"/>
          </w:tcPr>
          <w:p w14:paraId="6F4FCC44" w14:textId="77777777" w:rsidR="00A27011" w:rsidRDefault="00A27011"/>
        </w:tc>
        <w:tc>
          <w:tcPr>
            <w:tcW w:w="1833" w:type="dxa"/>
          </w:tcPr>
          <w:p w14:paraId="635C4B8E" w14:textId="77777777" w:rsidR="00A27011" w:rsidRDefault="00A27011"/>
        </w:tc>
      </w:tr>
    </w:tbl>
    <w:p w14:paraId="03FE2E0F" w14:textId="77777777" w:rsidR="00D90716" w:rsidRPr="00CA5596" w:rsidRDefault="00D90716">
      <w:pPr>
        <w:rPr>
          <w:b/>
          <w:bCs/>
        </w:rPr>
      </w:pPr>
    </w:p>
    <w:p w14:paraId="606A9F9A" w14:textId="7D4089CC" w:rsidR="00D90716" w:rsidRPr="00CA5596" w:rsidRDefault="00CA5596">
      <w:pPr>
        <w:rPr>
          <w:b/>
          <w:bCs/>
        </w:rPr>
      </w:pPr>
      <w:r w:rsidRPr="00CA5596">
        <w:rPr>
          <w:b/>
          <w:bCs/>
        </w:rPr>
        <w:t>Useful resources for each section of Risk Assessment:</w:t>
      </w:r>
    </w:p>
    <w:p w14:paraId="4D5EA9E7" w14:textId="77777777" w:rsidR="00CA5596" w:rsidRDefault="00CA5596" w:rsidP="00CA5596">
      <w:r w:rsidRPr="00D27487">
        <w:rPr>
          <w:b/>
          <w:bCs/>
        </w:rPr>
        <w:t>Equipment</w:t>
      </w:r>
      <w:r>
        <w:rPr>
          <w:b/>
          <w:bCs/>
        </w:rPr>
        <w:t>:</w:t>
      </w:r>
      <w:r>
        <w:rPr>
          <w:b/>
          <w:bCs/>
        </w:rPr>
        <w:tab/>
      </w:r>
      <w:hyperlink r:id="rId5" w:history="1">
        <w:r w:rsidRPr="00D346EB">
          <w:rPr>
            <w:rStyle w:val="Hyperlink"/>
          </w:rPr>
          <w:t>http://www.englandrugby.com/rugbysafe/playing-environment/</w:t>
        </w:r>
      </w:hyperlink>
    </w:p>
    <w:p w14:paraId="43740A42" w14:textId="23498BD2" w:rsidR="00CA5596" w:rsidRDefault="00CA5596" w:rsidP="00CA5596">
      <w:pPr>
        <w:ind w:left="720" w:firstLine="720"/>
      </w:pPr>
      <w:hyperlink r:id="rId6" w:history="1">
        <w:r w:rsidRPr="00D346EB">
          <w:rPr>
            <w:rStyle w:val="Hyperlink"/>
          </w:rPr>
          <w:t>https://protect-eu.mimecast.com/s/xNGxBCxoqlrcz?domain=medtree-rugby.co.uk</w:t>
        </w:r>
      </w:hyperlink>
    </w:p>
    <w:p w14:paraId="526AE3B6" w14:textId="52DC5F83" w:rsidR="00CA5596" w:rsidRDefault="00CA5596">
      <w:r w:rsidRPr="00D27487">
        <w:rPr>
          <w:b/>
          <w:bCs/>
        </w:rPr>
        <w:t>Provision/Personnel</w:t>
      </w:r>
      <w:r>
        <w:rPr>
          <w:b/>
          <w:bCs/>
        </w:rPr>
        <w:t>:</w:t>
      </w:r>
      <w:r>
        <w:rPr>
          <w:b/>
          <w:bCs/>
        </w:rPr>
        <w:tab/>
      </w:r>
      <w:hyperlink r:id="rId7" w:history="1">
        <w:r w:rsidR="00157157" w:rsidRPr="00157157">
          <w:rPr>
            <w:rStyle w:val="Hyperlink"/>
          </w:rPr>
          <w:t>http://www.englandrugby.com/rugbysafe/education/first-aid</w:t>
        </w:r>
      </w:hyperlink>
    </w:p>
    <w:p w14:paraId="26A154A0" w14:textId="5FAF9B2F" w:rsidR="00157157" w:rsidRDefault="00157157">
      <w:r>
        <w:tab/>
      </w:r>
      <w:r>
        <w:tab/>
      </w:r>
      <w:r>
        <w:tab/>
      </w:r>
      <w:hyperlink r:id="rId8" w:history="1">
        <w:r w:rsidRPr="00D346EB">
          <w:rPr>
            <w:rStyle w:val="Hyperlink"/>
          </w:rPr>
          <w:t>http://www.englandrugby.com/rugbysafe/playing-environment</w:t>
        </w:r>
      </w:hyperlink>
    </w:p>
    <w:p w14:paraId="00DFAAAC" w14:textId="0F711084" w:rsidR="00157157" w:rsidRDefault="00157157">
      <w:r>
        <w:tab/>
      </w:r>
      <w:r>
        <w:tab/>
      </w:r>
      <w:r>
        <w:tab/>
      </w:r>
      <w:hyperlink r:id="rId9" w:history="1">
        <w:r w:rsidRPr="00D346EB">
          <w:rPr>
            <w:rStyle w:val="Hyperlink"/>
          </w:rPr>
          <w:t>http://www.englandrugby.com/headcase</w:t>
        </w:r>
      </w:hyperlink>
    </w:p>
    <w:p w14:paraId="2F09E1B4" w14:textId="7963B6B4" w:rsidR="00157157" w:rsidRDefault="00157157">
      <w:r>
        <w:tab/>
      </w:r>
      <w:r>
        <w:tab/>
      </w:r>
      <w:r>
        <w:tab/>
      </w:r>
      <w:hyperlink r:id="rId10" w:history="1">
        <w:r w:rsidRPr="00D346EB">
          <w:rPr>
            <w:rStyle w:val="Hyperlink"/>
          </w:rPr>
          <w:t>rugbysafe@rfu.com</w:t>
        </w:r>
      </w:hyperlink>
      <w:r>
        <w:t xml:space="preserve"> – email to order headcase posters and info cards</w:t>
      </w:r>
    </w:p>
    <w:p w14:paraId="4F89B54D" w14:textId="77777777" w:rsidR="00A876F2" w:rsidRDefault="00A876F2" w:rsidP="00A876F2">
      <w:pPr>
        <w:rPr>
          <w:b/>
          <w:bCs/>
        </w:rPr>
      </w:pPr>
      <w:r w:rsidRPr="00D27487">
        <w:rPr>
          <w:b/>
          <w:bCs/>
        </w:rPr>
        <w:t>Emergency Action Plan / Incident Management</w:t>
      </w:r>
      <w:r>
        <w:rPr>
          <w:b/>
          <w:bCs/>
        </w:rPr>
        <w:t>:</w:t>
      </w:r>
      <w:r>
        <w:rPr>
          <w:b/>
          <w:bCs/>
        </w:rPr>
        <w:tab/>
      </w:r>
    </w:p>
    <w:p w14:paraId="7F0B5F98" w14:textId="2A1088A6" w:rsidR="00A876F2" w:rsidRPr="00A876F2" w:rsidRDefault="00A876F2" w:rsidP="00A876F2">
      <w:hyperlink r:id="rId11" w:history="1">
        <w:r w:rsidRPr="00D346EB">
          <w:rPr>
            <w:rStyle w:val="Hyperlink"/>
          </w:rPr>
          <w:t>https://keepyourbootson.co.uk/wp-content/uploads/2022/03/RugbySafe-Medical-Emergency-Action-Plan.pdf</w:t>
        </w:r>
      </w:hyperlink>
    </w:p>
    <w:p w14:paraId="57039676" w14:textId="14F369DA" w:rsidR="00A876F2" w:rsidRDefault="00A876F2">
      <w:r w:rsidRPr="00D27487">
        <w:rPr>
          <w:b/>
          <w:bCs/>
        </w:rPr>
        <w:t>Recording and Reporting</w:t>
      </w:r>
      <w:r>
        <w:rPr>
          <w:b/>
          <w:bCs/>
        </w:rPr>
        <w:t>:</w:t>
      </w:r>
      <w:r>
        <w:rPr>
          <w:b/>
          <w:bCs/>
        </w:rPr>
        <w:tab/>
      </w:r>
      <w:hyperlink r:id="rId12" w:history="1">
        <w:r w:rsidRPr="00A876F2">
          <w:rPr>
            <w:color w:val="0000FF"/>
            <w:u w:val="single"/>
          </w:rPr>
          <w:t>Injury Reporting (englandrugby.com)</w:t>
        </w:r>
      </w:hyperlink>
    </w:p>
    <w:p w14:paraId="4054EC5F" w14:textId="108AB0BC" w:rsidR="00A876F2" w:rsidRDefault="00A876F2">
      <w:r>
        <w:tab/>
      </w:r>
      <w:r>
        <w:tab/>
      </w:r>
      <w:r>
        <w:tab/>
      </w:r>
      <w:r>
        <w:tab/>
      </w:r>
      <w:hyperlink r:id="rId13" w:history="1">
        <w:r w:rsidRPr="00A876F2">
          <w:rPr>
            <w:color w:val="0000FF"/>
            <w:u w:val="single"/>
          </w:rPr>
          <w:t>03. Injury Reporting &amp; Incident Recording (keepyourbootson.co.uk)</w:t>
        </w:r>
      </w:hyperlink>
    </w:p>
    <w:p w14:paraId="65338861" w14:textId="4C094E6A" w:rsidR="00A27011" w:rsidRDefault="00A27011">
      <w:r>
        <w:tab/>
      </w:r>
      <w:r>
        <w:tab/>
      </w:r>
      <w:r>
        <w:tab/>
      </w:r>
      <w:r>
        <w:tab/>
      </w:r>
      <w:hyperlink r:id="rId14" w:history="1">
        <w:r w:rsidRPr="00D346EB">
          <w:rPr>
            <w:rStyle w:val="Hyperlink"/>
          </w:rPr>
          <w:t>http://www.englandrugby.com/rugbysafe/injury-reporting</w:t>
        </w:r>
      </w:hyperlink>
    </w:p>
    <w:p w14:paraId="65401B5F" w14:textId="77777777" w:rsidR="00A27011" w:rsidRDefault="00A27011"/>
    <w:p w14:paraId="59E2FA4B" w14:textId="77777777" w:rsidR="00157157" w:rsidRDefault="00157157"/>
    <w:sectPr w:rsidR="00157157" w:rsidSect="002621C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C81606"/>
    <w:multiLevelType w:val="hybridMultilevel"/>
    <w:tmpl w:val="363CE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59722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716"/>
    <w:rsid w:val="00020301"/>
    <w:rsid w:val="000E43EA"/>
    <w:rsid w:val="00157157"/>
    <w:rsid w:val="00162EA2"/>
    <w:rsid w:val="001A4A90"/>
    <w:rsid w:val="002621C4"/>
    <w:rsid w:val="002753AD"/>
    <w:rsid w:val="00362068"/>
    <w:rsid w:val="00385B33"/>
    <w:rsid w:val="003A4A40"/>
    <w:rsid w:val="00440568"/>
    <w:rsid w:val="004523BA"/>
    <w:rsid w:val="00585B3F"/>
    <w:rsid w:val="00590708"/>
    <w:rsid w:val="005A0568"/>
    <w:rsid w:val="006315C1"/>
    <w:rsid w:val="006C0E2C"/>
    <w:rsid w:val="00737A0A"/>
    <w:rsid w:val="00800D89"/>
    <w:rsid w:val="008510C8"/>
    <w:rsid w:val="008C138F"/>
    <w:rsid w:val="00921113"/>
    <w:rsid w:val="00A068C0"/>
    <w:rsid w:val="00A22443"/>
    <w:rsid w:val="00A27011"/>
    <w:rsid w:val="00A876F2"/>
    <w:rsid w:val="00AC795B"/>
    <w:rsid w:val="00B27701"/>
    <w:rsid w:val="00BE080E"/>
    <w:rsid w:val="00BE1D99"/>
    <w:rsid w:val="00CA5596"/>
    <w:rsid w:val="00D27487"/>
    <w:rsid w:val="00D504AF"/>
    <w:rsid w:val="00D90716"/>
    <w:rsid w:val="00E21C06"/>
    <w:rsid w:val="00EA4CC6"/>
    <w:rsid w:val="00ED2793"/>
    <w:rsid w:val="00EF30FB"/>
    <w:rsid w:val="00F01BA3"/>
    <w:rsid w:val="00F0293B"/>
    <w:rsid w:val="00F32DD6"/>
    <w:rsid w:val="00F74CE1"/>
    <w:rsid w:val="00F81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5E627"/>
  <w15:docId w15:val="{77862202-E796-46CC-AACD-298D304FF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793"/>
    <w:rPr>
      <w:i/>
      <w:iCs/>
      <w:sz w:val="20"/>
      <w:szCs w:val="20"/>
    </w:rPr>
  </w:style>
  <w:style w:type="paragraph" w:styleId="Heading1">
    <w:name w:val="heading 1"/>
    <w:basedOn w:val="Normal"/>
    <w:next w:val="Normal"/>
    <w:link w:val="Heading1Char"/>
    <w:uiPriority w:val="9"/>
    <w:qFormat/>
    <w:rsid w:val="00ED2793"/>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lang w:bidi="en-US"/>
    </w:rPr>
  </w:style>
  <w:style w:type="paragraph" w:styleId="Heading2">
    <w:name w:val="heading 2"/>
    <w:basedOn w:val="Normal"/>
    <w:next w:val="Normal"/>
    <w:link w:val="Heading2Char"/>
    <w:uiPriority w:val="9"/>
    <w:semiHidden/>
    <w:unhideWhenUsed/>
    <w:qFormat/>
    <w:rsid w:val="00ED2793"/>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lang w:bidi="en-US"/>
    </w:rPr>
  </w:style>
  <w:style w:type="paragraph" w:styleId="Heading3">
    <w:name w:val="heading 3"/>
    <w:basedOn w:val="Normal"/>
    <w:next w:val="Normal"/>
    <w:link w:val="Heading3Char"/>
    <w:uiPriority w:val="9"/>
    <w:semiHidden/>
    <w:unhideWhenUsed/>
    <w:qFormat/>
    <w:rsid w:val="00ED2793"/>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lang w:bidi="en-US"/>
    </w:rPr>
  </w:style>
  <w:style w:type="paragraph" w:styleId="Heading4">
    <w:name w:val="heading 4"/>
    <w:basedOn w:val="Normal"/>
    <w:next w:val="Normal"/>
    <w:link w:val="Heading4Char"/>
    <w:uiPriority w:val="9"/>
    <w:semiHidden/>
    <w:unhideWhenUsed/>
    <w:qFormat/>
    <w:rsid w:val="00ED2793"/>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lang w:bidi="en-US"/>
    </w:rPr>
  </w:style>
  <w:style w:type="paragraph" w:styleId="Heading5">
    <w:name w:val="heading 5"/>
    <w:basedOn w:val="Normal"/>
    <w:next w:val="Normal"/>
    <w:link w:val="Heading5Char"/>
    <w:uiPriority w:val="9"/>
    <w:semiHidden/>
    <w:unhideWhenUsed/>
    <w:qFormat/>
    <w:rsid w:val="00ED2793"/>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lang w:bidi="en-US"/>
    </w:rPr>
  </w:style>
  <w:style w:type="paragraph" w:styleId="Heading6">
    <w:name w:val="heading 6"/>
    <w:basedOn w:val="Normal"/>
    <w:next w:val="Normal"/>
    <w:link w:val="Heading6Char"/>
    <w:uiPriority w:val="9"/>
    <w:semiHidden/>
    <w:unhideWhenUsed/>
    <w:qFormat/>
    <w:rsid w:val="00ED2793"/>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lang w:bidi="en-US"/>
    </w:rPr>
  </w:style>
  <w:style w:type="paragraph" w:styleId="Heading7">
    <w:name w:val="heading 7"/>
    <w:basedOn w:val="Normal"/>
    <w:next w:val="Normal"/>
    <w:link w:val="Heading7Char"/>
    <w:uiPriority w:val="9"/>
    <w:semiHidden/>
    <w:unhideWhenUsed/>
    <w:qFormat/>
    <w:rsid w:val="00ED2793"/>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lang w:bidi="en-US"/>
    </w:rPr>
  </w:style>
  <w:style w:type="paragraph" w:styleId="Heading8">
    <w:name w:val="heading 8"/>
    <w:basedOn w:val="Normal"/>
    <w:next w:val="Normal"/>
    <w:link w:val="Heading8Char"/>
    <w:uiPriority w:val="9"/>
    <w:semiHidden/>
    <w:unhideWhenUsed/>
    <w:qFormat/>
    <w:rsid w:val="00ED2793"/>
    <w:pPr>
      <w:spacing w:before="200" w:after="100" w:line="240" w:lineRule="auto"/>
      <w:contextualSpacing/>
      <w:outlineLvl w:val="7"/>
    </w:pPr>
    <w:rPr>
      <w:rFonts w:asciiTheme="majorHAnsi" w:eastAsiaTheme="majorEastAsia" w:hAnsiTheme="majorHAnsi" w:cstheme="majorBidi"/>
      <w:color w:val="C0504D" w:themeColor="accent2"/>
      <w:sz w:val="22"/>
      <w:szCs w:val="22"/>
      <w:lang w:bidi="en-US"/>
    </w:rPr>
  </w:style>
  <w:style w:type="paragraph" w:styleId="Heading9">
    <w:name w:val="heading 9"/>
    <w:basedOn w:val="Normal"/>
    <w:next w:val="Normal"/>
    <w:link w:val="Heading9Char"/>
    <w:uiPriority w:val="9"/>
    <w:semiHidden/>
    <w:unhideWhenUsed/>
    <w:qFormat/>
    <w:rsid w:val="00ED2793"/>
    <w:pPr>
      <w:spacing w:before="200" w:after="100" w:line="240" w:lineRule="auto"/>
      <w:contextualSpacing/>
      <w:outlineLvl w:val="8"/>
    </w:pPr>
    <w:rPr>
      <w:rFonts w:asciiTheme="majorHAnsi" w:eastAsiaTheme="majorEastAsia" w:hAnsiTheme="majorHAnsi" w:cstheme="majorBidi"/>
      <w:color w:val="C0504D" w:themeColor="accent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0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596"/>
    <w:rPr>
      <w:color w:val="0000FF" w:themeColor="hyperlink"/>
      <w:u w:val="single"/>
    </w:rPr>
  </w:style>
  <w:style w:type="character" w:customStyle="1" w:styleId="UnresolvedMention1">
    <w:name w:val="Unresolved Mention1"/>
    <w:basedOn w:val="DefaultParagraphFont"/>
    <w:uiPriority w:val="99"/>
    <w:semiHidden/>
    <w:unhideWhenUsed/>
    <w:rsid w:val="00CA5596"/>
    <w:rPr>
      <w:color w:val="605E5C"/>
      <w:shd w:val="clear" w:color="auto" w:fill="E1DFDD"/>
    </w:rPr>
  </w:style>
  <w:style w:type="character" w:styleId="FollowedHyperlink">
    <w:name w:val="FollowedHyperlink"/>
    <w:basedOn w:val="DefaultParagraphFont"/>
    <w:uiPriority w:val="99"/>
    <w:semiHidden/>
    <w:unhideWhenUsed/>
    <w:rsid w:val="00CA5596"/>
    <w:rPr>
      <w:color w:val="800080" w:themeColor="followedHyperlink"/>
      <w:u w:val="single"/>
    </w:rPr>
  </w:style>
  <w:style w:type="paragraph" w:styleId="ListParagraph">
    <w:name w:val="List Paragraph"/>
    <w:basedOn w:val="Normal"/>
    <w:uiPriority w:val="34"/>
    <w:qFormat/>
    <w:rsid w:val="00ED2793"/>
    <w:pPr>
      <w:ind w:left="720"/>
      <w:contextualSpacing/>
    </w:pPr>
  </w:style>
  <w:style w:type="character" w:customStyle="1" w:styleId="Heading1Char">
    <w:name w:val="Heading 1 Char"/>
    <w:basedOn w:val="DefaultParagraphFont"/>
    <w:link w:val="Heading1"/>
    <w:uiPriority w:val="9"/>
    <w:rsid w:val="00ED2793"/>
    <w:rPr>
      <w:rFonts w:asciiTheme="majorHAnsi" w:eastAsiaTheme="majorEastAsia" w:hAnsiTheme="majorHAnsi" w:cstheme="majorBidi"/>
      <w:b/>
      <w:bCs/>
      <w:i/>
      <w:iCs/>
      <w:color w:val="622423" w:themeColor="accent2" w:themeShade="7F"/>
      <w:shd w:val="clear" w:color="auto" w:fill="F2DBDB" w:themeFill="accent2" w:themeFillTint="33"/>
      <w:lang w:bidi="en-US"/>
    </w:rPr>
  </w:style>
  <w:style w:type="character" w:customStyle="1" w:styleId="Heading2Char">
    <w:name w:val="Heading 2 Char"/>
    <w:basedOn w:val="DefaultParagraphFont"/>
    <w:link w:val="Heading2"/>
    <w:uiPriority w:val="9"/>
    <w:semiHidden/>
    <w:rsid w:val="00ED2793"/>
    <w:rPr>
      <w:rFonts w:asciiTheme="majorHAnsi" w:eastAsiaTheme="majorEastAsia" w:hAnsiTheme="majorHAnsi" w:cstheme="majorBidi"/>
      <w:b/>
      <w:bCs/>
      <w:i/>
      <w:iCs/>
      <w:color w:val="943634" w:themeColor="accent2" w:themeShade="BF"/>
      <w:lang w:bidi="en-US"/>
    </w:rPr>
  </w:style>
  <w:style w:type="character" w:customStyle="1" w:styleId="Heading3Char">
    <w:name w:val="Heading 3 Char"/>
    <w:basedOn w:val="DefaultParagraphFont"/>
    <w:link w:val="Heading3"/>
    <w:uiPriority w:val="9"/>
    <w:semiHidden/>
    <w:rsid w:val="00ED2793"/>
    <w:rPr>
      <w:rFonts w:asciiTheme="majorHAnsi" w:eastAsiaTheme="majorEastAsia" w:hAnsiTheme="majorHAnsi" w:cstheme="majorBidi"/>
      <w:b/>
      <w:bCs/>
      <w:i/>
      <w:iCs/>
      <w:color w:val="943634" w:themeColor="accent2" w:themeShade="BF"/>
      <w:lang w:bidi="en-US"/>
    </w:rPr>
  </w:style>
  <w:style w:type="character" w:customStyle="1" w:styleId="Heading4Char">
    <w:name w:val="Heading 4 Char"/>
    <w:basedOn w:val="DefaultParagraphFont"/>
    <w:link w:val="Heading4"/>
    <w:uiPriority w:val="9"/>
    <w:semiHidden/>
    <w:rsid w:val="00ED2793"/>
    <w:rPr>
      <w:rFonts w:asciiTheme="majorHAnsi" w:eastAsiaTheme="majorEastAsia" w:hAnsiTheme="majorHAnsi" w:cstheme="majorBidi"/>
      <w:b/>
      <w:bCs/>
      <w:i/>
      <w:iCs/>
      <w:color w:val="943634" w:themeColor="accent2" w:themeShade="BF"/>
      <w:lang w:bidi="en-US"/>
    </w:rPr>
  </w:style>
  <w:style w:type="character" w:customStyle="1" w:styleId="Heading5Char">
    <w:name w:val="Heading 5 Char"/>
    <w:basedOn w:val="DefaultParagraphFont"/>
    <w:link w:val="Heading5"/>
    <w:uiPriority w:val="9"/>
    <w:semiHidden/>
    <w:rsid w:val="00ED2793"/>
    <w:rPr>
      <w:rFonts w:asciiTheme="majorHAnsi" w:eastAsiaTheme="majorEastAsia" w:hAnsiTheme="majorHAnsi" w:cstheme="majorBidi"/>
      <w:b/>
      <w:bCs/>
      <w:i/>
      <w:iCs/>
      <w:color w:val="943634" w:themeColor="accent2" w:themeShade="BF"/>
      <w:lang w:bidi="en-US"/>
    </w:rPr>
  </w:style>
  <w:style w:type="character" w:customStyle="1" w:styleId="Heading6Char">
    <w:name w:val="Heading 6 Char"/>
    <w:basedOn w:val="DefaultParagraphFont"/>
    <w:link w:val="Heading6"/>
    <w:uiPriority w:val="9"/>
    <w:semiHidden/>
    <w:rsid w:val="00ED2793"/>
    <w:rPr>
      <w:rFonts w:asciiTheme="majorHAnsi" w:eastAsiaTheme="majorEastAsia" w:hAnsiTheme="majorHAnsi" w:cstheme="majorBidi"/>
      <w:i/>
      <w:iCs/>
      <w:color w:val="943634" w:themeColor="accent2" w:themeShade="BF"/>
      <w:lang w:bidi="en-US"/>
    </w:rPr>
  </w:style>
  <w:style w:type="character" w:customStyle="1" w:styleId="Heading7Char">
    <w:name w:val="Heading 7 Char"/>
    <w:basedOn w:val="DefaultParagraphFont"/>
    <w:link w:val="Heading7"/>
    <w:uiPriority w:val="9"/>
    <w:semiHidden/>
    <w:rsid w:val="00ED2793"/>
    <w:rPr>
      <w:rFonts w:asciiTheme="majorHAnsi" w:eastAsiaTheme="majorEastAsia" w:hAnsiTheme="majorHAnsi" w:cstheme="majorBidi"/>
      <w:i/>
      <w:iCs/>
      <w:color w:val="943634" w:themeColor="accent2" w:themeShade="BF"/>
      <w:lang w:bidi="en-US"/>
    </w:rPr>
  </w:style>
  <w:style w:type="character" w:customStyle="1" w:styleId="Heading8Char">
    <w:name w:val="Heading 8 Char"/>
    <w:basedOn w:val="DefaultParagraphFont"/>
    <w:link w:val="Heading8"/>
    <w:uiPriority w:val="9"/>
    <w:semiHidden/>
    <w:rsid w:val="00ED2793"/>
    <w:rPr>
      <w:rFonts w:asciiTheme="majorHAnsi" w:eastAsiaTheme="majorEastAsia" w:hAnsiTheme="majorHAnsi" w:cstheme="majorBidi"/>
      <w:i/>
      <w:iCs/>
      <w:color w:val="C0504D" w:themeColor="accent2"/>
      <w:lang w:bidi="en-US"/>
    </w:rPr>
  </w:style>
  <w:style w:type="character" w:customStyle="1" w:styleId="Heading9Char">
    <w:name w:val="Heading 9 Char"/>
    <w:basedOn w:val="DefaultParagraphFont"/>
    <w:link w:val="Heading9"/>
    <w:uiPriority w:val="9"/>
    <w:semiHidden/>
    <w:rsid w:val="00ED2793"/>
    <w:rPr>
      <w:rFonts w:asciiTheme="majorHAnsi" w:eastAsiaTheme="majorEastAsia" w:hAnsiTheme="majorHAnsi" w:cstheme="majorBidi"/>
      <w:i/>
      <w:iCs/>
      <w:color w:val="C0504D" w:themeColor="accent2"/>
      <w:sz w:val="20"/>
      <w:szCs w:val="20"/>
      <w:lang w:bidi="en-US"/>
    </w:rPr>
  </w:style>
  <w:style w:type="paragraph" w:styleId="Caption">
    <w:name w:val="caption"/>
    <w:basedOn w:val="Normal"/>
    <w:next w:val="Normal"/>
    <w:uiPriority w:val="35"/>
    <w:semiHidden/>
    <w:unhideWhenUsed/>
    <w:qFormat/>
    <w:rsid w:val="00ED2793"/>
    <w:rPr>
      <w:b/>
      <w:bCs/>
      <w:color w:val="943634" w:themeColor="accent2" w:themeShade="BF"/>
      <w:sz w:val="18"/>
      <w:szCs w:val="18"/>
    </w:rPr>
  </w:style>
  <w:style w:type="paragraph" w:styleId="Title">
    <w:name w:val="Title"/>
    <w:basedOn w:val="Normal"/>
    <w:next w:val="Normal"/>
    <w:link w:val="TitleChar"/>
    <w:uiPriority w:val="10"/>
    <w:qFormat/>
    <w:rsid w:val="00ED2793"/>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lang w:bidi="en-US"/>
    </w:rPr>
  </w:style>
  <w:style w:type="character" w:customStyle="1" w:styleId="TitleChar">
    <w:name w:val="Title Char"/>
    <w:basedOn w:val="DefaultParagraphFont"/>
    <w:link w:val="Title"/>
    <w:uiPriority w:val="10"/>
    <w:rsid w:val="00ED2793"/>
    <w:rPr>
      <w:rFonts w:asciiTheme="majorHAnsi" w:eastAsiaTheme="majorEastAsia" w:hAnsiTheme="majorHAnsi" w:cstheme="majorBidi"/>
      <w:i/>
      <w:iCs/>
      <w:color w:val="FFFFFF" w:themeColor="background1"/>
      <w:spacing w:val="10"/>
      <w:sz w:val="48"/>
      <w:szCs w:val="48"/>
      <w:shd w:val="clear" w:color="auto" w:fill="C0504D" w:themeFill="accent2"/>
      <w:lang w:bidi="en-US"/>
    </w:rPr>
  </w:style>
  <w:style w:type="paragraph" w:styleId="Subtitle">
    <w:name w:val="Subtitle"/>
    <w:basedOn w:val="Normal"/>
    <w:next w:val="Normal"/>
    <w:link w:val="SubtitleChar"/>
    <w:uiPriority w:val="11"/>
    <w:qFormat/>
    <w:rsid w:val="00ED2793"/>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lang w:bidi="en-US"/>
    </w:rPr>
  </w:style>
  <w:style w:type="character" w:customStyle="1" w:styleId="SubtitleChar">
    <w:name w:val="Subtitle Char"/>
    <w:basedOn w:val="DefaultParagraphFont"/>
    <w:link w:val="Subtitle"/>
    <w:uiPriority w:val="11"/>
    <w:rsid w:val="00ED2793"/>
    <w:rPr>
      <w:rFonts w:asciiTheme="majorHAnsi" w:eastAsiaTheme="majorEastAsia" w:hAnsiTheme="majorHAnsi" w:cstheme="majorBidi"/>
      <w:i/>
      <w:iCs/>
      <w:color w:val="622423" w:themeColor="accent2" w:themeShade="7F"/>
      <w:sz w:val="24"/>
      <w:szCs w:val="24"/>
      <w:lang w:bidi="en-US"/>
    </w:rPr>
  </w:style>
  <w:style w:type="character" w:styleId="Strong">
    <w:name w:val="Strong"/>
    <w:uiPriority w:val="22"/>
    <w:qFormat/>
    <w:rsid w:val="00ED2793"/>
    <w:rPr>
      <w:b/>
      <w:bCs/>
      <w:spacing w:val="0"/>
    </w:rPr>
  </w:style>
  <w:style w:type="character" w:styleId="Emphasis">
    <w:name w:val="Emphasis"/>
    <w:uiPriority w:val="20"/>
    <w:qFormat/>
    <w:rsid w:val="00ED2793"/>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ED2793"/>
    <w:pPr>
      <w:spacing w:after="0" w:line="240" w:lineRule="auto"/>
    </w:pPr>
  </w:style>
  <w:style w:type="paragraph" w:styleId="Quote">
    <w:name w:val="Quote"/>
    <w:basedOn w:val="Normal"/>
    <w:next w:val="Normal"/>
    <w:link w:val="QuoteChar"/>
    <w:uiPriority w:val="29"/>
    <w:qFormat/>
    <w:rsid w:val="00ED2793"/>
    <w:rPr>
      <w:i w:val="0"/>
      <w:iCs w:val="0"/>
      <w:color w:val="943634" w:themeColor="accent2" w:themeShade="BF"/>
      <w:lang w:bidi="en-US"/>
    </w:rPr>
  </w:style>
  <w:style w:type="character" w:customStyle="1" w:styleId="QuoteChar">
    <w:name w:val="Quote Char"/>
    <w:basedOn w:val="DefaultParagraphFont"/>
    <w:link w:val="Quote"/>
    <w:uiPriority w:val="29"/>
    <w:rsid w:val="00ED2793"/>
    <w:rPr>
      <w:color w:val="943634" w:themeColor="accent2" w:themeShade="BF"/>
      <w:sz w:val="20"/>
      <w:szCs w:val="20"/>
      <w:lang w:bidi="en-US"/>
    </w:rPr>
  </w:style>
  <w:style w:type="paragraph" w:styleId="IntenseQuote">
    <w:name w:val="Intense Quote"/>
    <w:basedOn w:val="Normal"/>
    <w:next w:val="Normal"/>
    <w:link w:val="IntenseQuoteChar"/>
    <w:uiPriority w:val="30"/>
    <w:qFormat/>
    <w:rsid w:val="00ED2793"/>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lang w:bidi="en-US"/>
    </w:rPr>
  </w:style>
  <w:style w:type="character" w:customStyle="1" w:styleId="IntenseQuoteChar">
    <w:name w:val="Intense Quote Char"/>
    <w:basedOn w:val="DefaultParagraphFont"/>
    <w:link w:val="IntenseQuote"/>
    <w:uiPriority w:val="30"/>
    <w:rsid w:val="00ED2793"/>
    <w:rPr>
      <w:rFonts w:asciiTheme="majorHAnsi" w:eastAsiaTheme="majorEastAsia" w:hAnsiTheme="majorHAnsi" w:cstheme="majorBidi"/>
      <w:b/>
      <w:bCs/>
      <w:i/>
      <w:iCs/>
      <w:color w:val="C0504D" w:themeColor="accent2"/>
      <w:sz w:val="20"/>
      <w:szCs w:val="20"/>
      <w:lang w:bidi="en-US"/>
    </w:rPr>
  </w:style>
  <w:style w:type="character" w:styleId="SubtleEmphasis">
    <w:name w:val="Subtle Emphasis"/>
    <w:uiPriority w:val="19"/>
    <w:qFormat/>
    <w:rsid w:val="00ED2793"/>
    <w:rPr>
      <w:rFonts w:asciiTheme="majorHAnsi" w:eastAsiaTheme="majorEastAsia" w:hAnsiTheme="majorHAnsi" w:cstheme="majorBidi"/>
      <w:i/>
      <w:iCs/>
      <w:color w:val="C0504D" w:themeColor="accent2"/>
    </w:rPr>
  </w:style>
  <w:style w:type="character" w:styleId="IntenseEmphasis">
    <w:name w:val="Intense Emphasis"/>
    <w:uiPriority w:val="21"/>
    <w:qFormat/>
    <w:rsid w:val="00ED2793"/>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ED2793"/>
    <w:rPr>
      <w:i/>
      <w:iCs/>
      <w:smallCaps/>
      <w:color w:val="C0504D" w:themeColor="accent2"/>
      <w:u w:color="C0504D" w:themeColor="accent2"/>
    </w:rPr>
  </w:style>
  <w:style w:type="character" w:styleId="IntenseReference">
    <w:name w:val="Intense Reference"/>
    <w:uiPriority w:val="32"/>
    <w:qFormat/>
    <w:rsid w:val="00ED2793"/>
    <w:rPr>
      <w:b/>
      <w:bCs/>
      <w:i/>
      <w:iCs/>
      <w:smallCaps/>
      <w:color w:val="C0504D" w:themeColor="accent2"/>
      <w:u w:color="C0504D" w:themeColor="accent2"/>
    </w:rPr>
  </w:style>
  <w:style w:type="character" w:styleId="BookTitle">
    <w:name w:val="Book Title"/>
    <w:uiPriority w:val="33"/>
    <w:qFormat/>
    <w:rsid w:val="00ED2793"/>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ED279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landrugby.com/rugbysafe/playing-environment" TargetMode="External"/><Relationship Id="rId13" Type="http://schemas.openxmlformats.org/officeDocument/2006/relationships/hyperlink" Target="https://keepyourbootson.co.uk/rugbysafe-toolkit/injury-reporting-incident-recording/" TargetMode="External"/><Relationship Id="rId3" Type="http://schemas.openxmlformats.org/officeDocument/2006/relationships/settings" Target="settings.xml"/><Relationship Id="rId7" Type="http://schemas.openxmlformats.org/officeDocument/2006/relationships/hyperlink" Target="http://www.englandrugby.com/rugbysafe/education/first-aid" TargetMode="External"/><Relationship Id="rId12" Type="http://schemas.openxmlformats.org/officeDocument/2006/relationships/hyperlink" Target="https://www.englandrugby.com/participation/playing/player-welfare-rugby-safe/injury-report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rotect-eu.mimecast.com/s/xNGxBCxoqlrcz?domain=medtree-rugby.co.uk" TargetMode="External"/><Relationship Id="rId11" Type="http://schemas.openxmlformats.org/officeDocument/2006/relationships/hyperlink" Target="https://keepyourbootson.co.uk/wp-content/uploads/2022/03/RugbySafe-Medical-Emergency-Action-Plan.pdf" TargetMode="External"/><Relationship Id="rId5" Type="http://schemas.openxmlformats.org/officeDocument/2006/relationships/hyperlink" Target="http://www.englandrugby.com/rugbysafe/playing-environment/" TargetMode="External"/><Relationship Id="rId15" Type="http://schemas.openxmlformats.org/officeDocument/2006/relationships/fontTable" Target="fontTable.xml"/><Relationship Id="rId10" Type="http://schemas.openxmlformats.org/officeDocument/2006/relationships/hyperlink" Target="mailto:rugbysafe@rfu.com" TargetMode="External"/><Relationship Id="rId4" Type="http://schemas.openxmlformats.org/officeDocument/2006/relationships/webSettings" Target="webSettings.xml"/><Relationship Id="rId9" Type="http://schemas.openxmlformats.org/officeDocument/2006/relationships/hyperlink" Target="http://www.englandrugby.com/headcase" TargetMode="External"/><Relationship Id="rId14" Type="http://schemas.openxmlformats.org/officeDocument/2006/relationships/hyperlink" Target="http://www.englandrugby.com/rugbysafe/injury-repor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Molyneux-Carter</dc:creator>
  <cp:lastModifiedBy>CAROLINE HOLT</cp:lastModifiedBy>
  <cp:revision>2</cp:revision>
  <cp:lastPrinted>2024-03-10T08:54:00Z</cp:lastPrinted>
  <dcterms:created xsi:type="dcterms:W3CDTF">2024-11-19T22:15:00Z</dcterms:created>
  <dcterms:modified xsi:type="dcterms:W3CDTF">2024-11-19T22:15:00Z</dcterms:modified>
</cp:coreProperties>
</file>